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D89EF79" w14:textId="724EFAAE" w:rsidR="00D922FD" w:rsidRPr="006B5662" w:rsidRDefault="00D922FD" w:rsidP="00D922FD">
      <w:pPr>
        <w:spacing w:after="240" w:line="360" w:lineRule="auto"/>
        <w:jc w:val="center"/>
        <w:rPr>
          <w:rFonts w:cstheme="minorHAnsi"/>
          <w:b/>
        </w:rPr>
      </w:pPr>
      <w:r w:rsidRPr="006B5662">
        <w:rPr>
          <w:rFonts w:cstheme="minorHAnsi"/>
          <w:b/>
        </w:rPr>
        <w:t>ACORDO COLETIVO DE TRABALHO 20</w:t>
      </w:r>
      <w:r w:rsidR="00474DE7" w:rsidRPr="006B5662">
        <w:rPr>
          <w:rFonts w:cstheme="minorHAnsi"/>
          <w:b/>
        </w:rPr>
        <w:t>2</w:t>
      </w:r>
      <w:r w:rsidR="009E4B16" w:rsidRPr="006B5662">
        <w:rPr>
          <w:rFonts w:cstheme="minorHAnsi"/>
          <w:b/>
        </w:rPr>
        <w:t>4</w:t>
      </w:r>
      <w:r w:rsidRPr="006B5662">
        <w:rPr>
          <w:rFonts w:cstheme="minorHAnsi"/>
          <w:b/>
        </w:rPr>
        <w:t>– 20</w:t>
      </w:r>
      <w:r w:rsidR="004E237B" w:rsidRPr="006B5662">
        <w:rPr>
          <w:rFonts w:cstheme="minorHAnsi"/>
          <w:b/>
        </w:rPr>
        <w:t>2</w:t>
      </w:r>
      <w:r w:rsidR="009E4B16" w:rsidRPr="006B5662">
        <w:rPr>
          <w:rFonts w:cstheme="minorHAnsi"/>
          <w:b/>
        </w:rPr>
        <w:t>5</w:t>
      </w:r>
    </w:p>
    <w:p w14:paraId="327F981D" w14:textId="77777777" w:rsidR="00B04A11" w:rsidRPr="00B11343" w:rsidRDefault="00B04A11" w:rsidP="00B04A11">
      <w:pPr>
        <w:pStyle w:val="Ttulo"/>
        <w:jc w:val="both"/>
        <w:rPr>
          <w:rFonts w:asciiTheme="minorHAnsi" w:hAnsiTheme="minorHAnsi" w:cstheme="minorHAnsi"/>
          <w:b w:val="0"/>
          <w:sz w:val="22"/>
          <w:szCs w:val="22"/>
        </w:rPr>
      </w:pPr>
      <w:r w:rsidRPr="006B5662">
        <w:rPr>
          <w:rFonts w:asciiTheme="minorHAnsi" w:hAnsiTheme="minorHAnsi" w:cstheme="minorHAnsi"/>
          <w:sz w:val="22"/>
          <w:szCs w:val="22"/>
        </w:rPr>
        <w:t xml:space="preserve">CONSÓRCIO NOVALUZ DE PRAIA GRANDE, CNPJ Nº 48.994.654/0001-04, </w:t>
      </w:r>
      <w:r w:rsidRPr="006B5662">
        <w:rPr>
          <w:rFonts w:asciiTheme="minorHAnsi" w:hAnsiTheme="minorHAnsi" w:cstheme="minorHAnsi"/>
          <w:b w:val="0"/>
          <w:sz w:val="22"/>
          <w:szCs w:val="22"/>
        </w:rPr>
        <w:t>com sede à Av. do Trabalhador, Nº 471, Bairro Sítio do Campo, CEP: 11.725-000,  Praia Grande - SP</w:t>
      </w:r>
      <w:r w:rsidRPr="006B5662">
        <w:rPr>
          <w:rFonts w:asciiTheme="minorHAnsi" w:hAnsiTheme="minorHAnsi" w:cstheme="minorHAnsi"/>
          <w:sz w:val="22"/>
          <w:szCs w:val="22"/>
        </w:rPr>
        <w:t xml:space="preserve"> </w:t>
      </w:r>
      <w:r w:rsidRPr="006B5662">
        <w:rPr>
          <w:rFonts w:asciiTheme="minorHAnsi" w:hAnsiTheme="minorHAnsi" w:cstheme="minorHAnsi"/>
          <w:b w:val="0"/>
          <w:sz w:val="22"/>
          <w:szCs w:val="22"/>
        </w:rPr>
        <w:t>empresa ativa na Instalação e Manutenção Elétrica</w:t>
      </w:r>
      <w:r w:rsidRPr="006B5662">
        <w:rPr>
          <w:rFonts w:asciiTheme="minorHAnsi" w:hAnsiTheme="minorHAnsi" w:cstheme="minorHAnsi"/>
          <w:sz w:val="22"/>
          <w:szCs w:val="22"/>
        </w:rPr>
        <w:t xml:space="preserve"> </w:t>
      </w:r>
      <w:r w:rsidRPr="006B5662">
        <w:rPr>
          <w:rFonts w:asciiTheme="minorHAnsi" w:hAnsiTheme="minorHAnsi" w:cstheme="minorHAnsi"/>
          <w:b w:val="0"/>
          <w:sz w:val="22"/>
          <w:szCs w:val="22"/>
        </w:rPr>
        <w:t>e</w:t>
      </w:r>
      <w:r w:rsidRPr="006B5662">
        <w:rPr>
          <w:rFonts w:asciiTheme="minorHAnsi" w:hAnsiTheme="minorHAnsi" w:cstheme="minorHAnsi"/>
          <w:sz w:val="22"/>
          <w:szCs w:val="22"/>
        </w:rPr>
        <w:t xml:space="preserve">  </w:t>
      </w:r>
      <w:r w:rsidRPr="006B5662">
        <w:rPr>
          <w:rFonts w:asciiTheme="minorHAnsi" w:hAnsiTheme="minorHAnsi" w:cstheme="minorHAnsi"/>
          <w:bCs/>
          <w:sz w:val="22"/>
          <w:szCs w:val="22"/>
        </w:rPr>
        <w:t>SINTIUS – SINDICATO DOS TRABALHADORES NAS INDUSTRIAS URBANAS DE SANTOS, BAIXADA SANTISTA, LITORAL SUL E VALE DO RIBEIRA DO ESTADO DE SÃO PAULO</w:t>
      </w:r>
      <w:r w:rsidRPr="006B5662">
        <w:rPr>
          <w:rFonts w:asciiTheme="minorHAnsi" w:hAnsiTheme="minorHAnsi" w:cstheme="minorHAnsi"/>
          <w:b w:val="0"/>
          <w:sz w:val="22"/>
          <w:szCs w:val="22"/>
        </w:rPr>
        <w:t xml:space="preserve">, CNPJ nº 58.194.895/0001-22, situado à Rua São Paulo, Nº 24, Vila Belmiro, Santos/SP, doravante denominado SINTIUS, ambos representados por seus Diretores ao final, celebram entre si o presente </w:t>
      </w:r>
      <w:r w:rsidRPr="006B5662">
        <w:rPr>
          <w:rFonts w:asciiTheme="minorHAnsi" w:hAnsiTheme="minorHAnsi" w:cstheme="minorHAnsi"/>
          <w:sz w:val="22"/>
          <w:szCs w:val="22"/>
        </w:rPr>
        <w:t>ACORDO COLETIVO DE TRABALHO</w:t>
      </w:r>
      <w:r w:rsidRPr="006B5662">
        <w:rPr>
          <w:rFonts w:asciiTheme="minorHAnsi" w:hAnsiTheme="minorHAnsi" w:cstheme="minorHAnsi"/>
          <w:b w:val="0"/>
          <w:sz w:val="22"/>
          <w:szCs w:val="22"/>
        </w:rPr>
        <w:t>, na forma dos artigos 611 e seguintes da Consolidação das Leis do Trabalho,  doravante citados respectivamente como “Empregador e Sindicato” reciprocamente, aceitam e outorgam a saber:</w:t>
      </w:r>
    </w:p>
    <w:p w14:paraId="0CB4007A" w14:textId="77777777" w:rsidR="00047E93" w:rsidRDefault="00047E93" w:rsidP="00765CC3">
      <w:pPr>
        <w:pStyle w:val="Ttulo"/>
        <w:jc w:val="both"/>
        <w:rPr>
          <w:rFonts w:asciiTheme="minorHAnsi" w:hAnsiTheme="minorHAnsi" w:cstheme="minorHAnsi"/>
          <w:b w:val="0"/>
          <w:sz w:val="22"/>
          <w:szCs w:val="22"/>
        </w:rPr>
      </w:pPr>
    </w:p>
    <w:p w14:paraId="416EDFFA" w14:textId="77777777" w:rsidR="00047E93" w:rsidRPr="00B11343" w:rsidRDefault="00047E93" w:rsidP="00765CC3">
      <w:pPr>
        <w:pStyle w:val="Ttulo"/>
        <w:jc w:val="both"/>
        <w:rPr>
          <w:rFonts w:asciiTheme="minorHAnsi" w:hAnsiTheme="minorHAnsi" w:cstheme="minorHAnsi"/>
          <w:b w:val="0"/>
          <w:sz w:val="22"/>
          <w:szCs w:val="22"/>
        </w:rPr>
      </w:pPr>
    </w:p>
    <w:p w14:paraId="08CB2FDC" w14:textId="77777777" w:rsidR="00E1494E" w:rsidRDefault="00E1494E" w:rsidP="00E56499">
      <w:pPr>
        <w:spacing w:line="240" w:lineRule="auto"/>
        <w:jc w:val="center"/>
        <w:rPr>
          <w:b/>
        </w:rPr>
      </w:pPr>
      <w:r w:rsidRPr="00CA3918">
        <w:rPr>
          <w:b/>
        </w:rPr>
        <w:t>1 – SALÁRIOS, REAJUSTES E PAGAMENTOS</w:t>
      </w:r>
    </w:p>
    <w:p w14:paraId="3A3698E9" w14:textId="77777777" w:rsidR="00C31A71" w:rsidRDefault="00C31A71" w:rsidP="005603FC">
      <w:pPr>
        <w:pStyle w:val="PargrafodaLista"/>
        <w:numPr>
          <w:ilvl w:val="1"/>
          <w:numId w:val="1"/>
        </w:numPr>
        <w:spacing w:after="0" w:line="240" w:lineRule="auto"/>
        <w:ind w:left="437" w:hanging="437"/>
        <w:jc w:val="both"/>
        <w:rPr>
          <w:b/>
        </w:rPr>
      </w:pPr>
      <w:r w:rsidRPr="00D45016">
        <w:rPr>
          <w:b/>
        </w:rPr>
        <w:t>– REAJUSTE SALARIAL</w:t>
      </w:r>
    </w:p>
    <w:p w14:paraId="47F06F64" w14:textId="77777777" w:rsidR="00A601F3" w:rsidRPr="00D45016" w:rsidRDefault="00A601F3" w:rsidP="00A601F3">
      <w:pPr>
        <w:pStyle w:val="PargrafodaLista"/>
        <w:spacing w:after="0" w:line="240" w:lineRule="auto"/>
        <w:ind w:left="437"/>
        <w:jc w:val="both"/>
        <w:rPr>
          <w:b/>
        </w:rPr>
      </w:pPr>
    </w:p>
    <w:p w14:paraId="2075C7DF" w14:textId="6C096A5D" w:rsidR="00B04A11" w:rsidRPr="006015C7" w:rsidRDefault="00B04A11" w:rsidP="00CF72B2">
      <w:pPr>
        <w:jc w:val="both"/>
      </w:pPr>
      <w:r w:rsidRPr="00D45016">
        <w:t xml:space="preserve">O empregador concederá a partir </w:t>
      </w:r>
      <w:r w:rsidRPr="006B5662">
        <w:t xml:space="preserve">de 01 de Junho de 2024, reajuste salarial de </w:t>
      </w:r>
      <w:r w:rsidR="006015C7" w:rsidRPr="006B5662">
        <w:t>3,34</w:t>
      </w:r>
      <w:r w:rsidRPr="006B5662">
        <w:t>% (</w:t>
      </w:r>
      <w:r w:rsidR="006015C7" w:rsidRPr="006B5662">
        <w:t>três, trinta e quarto por cento</w:t>
      </w:r>
      <w:r w:rsidRPr="006B5662">
        <w:t>), baseado no INPC acumulado no período de 1º de Junho de 2023 a 31 de Maio de 2024.</w:t>
      </w:r>
    </w:p>
    <w:p w14:paraId="43BAE1DC" w14:textId="08A0444F" w:rsidR="00C31A71" w:rsidRDefault="00C31A71" w:rsidP="005603FC">
      <w:pPr>
        <w:pStyle w:val="PargrafodaLista"/>
        <w:numPr>
          <w:ilvl w:val="1"/>
          <w:numId w:val="1"/>
        </w:numPr>
        <w:spacing w:after="0"/>
        <w:ind w:left="437" w:hanging="437"/>
        <w:jc w:val="both"/>
        <w:rPr>
          <w:b/>
        </w:rPr>
      </w:pPr>
      <w:r w:rsidRPr="006B5662">
        <w:rPr>
          <w:b/>
        </w:rPr>
        <w:t>–</w:t>
      </w:r>
      <w:r w:rsidR="0082181E" w:rsidRPr="006B5662">
        <w:rPr>
          <w:b/>
        </w:rPr>
        <w:t xml:space="preserve"> </w:t>
      </w:r>
      <w:r w:rsidRPr="006B5662">
        <w:rPr>
          <w:b/>
        </w:rPr>
        <w:t>SALARIO NORMATIVO</w:t>
      </w:r>
    </w:p>
    <w:p w14:paraId="5973BB97" w14:textId="77777777" w:rsidR="00A601F3" w:rsidRPr="006B5662" w:rsidRDefault="00A601F3" w:rsidP="00A601F3">
      <w:pPr>
        <w:pStyle w:val="PargrafodaLista"/>
        <w:spacing w:after="0"/>
        <w:ind w:left="437"/>
        <w:jc w:val="both"/>
        <w:rPr>
          <w:b/>
        </w:rPr>
      </w:pPr>
    </w:p>
    <w:p w14:paraId="0C331C0F" w14:textId="0F2AFC96" w:rsidR="00421293" w:rsidRPr="00A601F3" w:rsidRDefault="00B04A11" w:rsidP="00E14EB1">
      <w:pPr>
        <w:pStyle w:val="PargrafodaLista"/>
        <w:ind w:left="0"/>
        <w:jc w:val="both"/>
      </w:pPr>
      <w:r w:rsidRPr="00A601F3">
        <w:t>Do reajuste concedido serão compensadas as antecipações espontâneas, legais e compulsórias, concedidas a partir de 1º de Junho de 2023, exceto as que tenham decorrido de promoções, transferências, equiparações e término de aprendizagem.</w:t>
      </w:r>
    </w:p>
    <w:p w14:paraId="5B9F1889" w14:textId="77777777" w:rsidR="00421293" w:rsidRPr="00A601F3" w:rsidRDefault="00421293" w:rsidP="00421293">
      <w:pPr>
        <w:pStyle w:val="PargrafodaLista"/>
        <w:ind w:left="0"/>
        <w:jc w:val="both"/>
      </w:pPr>
    </w:p>
    <w:p w14:paraId="657AC6BC" w14:textId="074368A8" w:rsidR="00FB01DD" w:rsidRPr="00A601F3" w:rsidRDefault="00FB01DD" w:rsidP="00E14EB1">
      <w:pPr>
        <w:pStyle w:val="PargrafodaLista"/>
        <w:ind w:left="0"/>
        <w:jc w:val="both"/>
      </w:pPr>
      <w:r w:rsidRPr="00A601F3">
        <w:t>Na ocorrência de falha ou erro na folha ou demonstrativo de pagamento, adiantamento de salário, 13º (décim</w:t>
      </w:r>
      <w:r w:rsidR="00021497" w:rsidRPr="00A601F3">
        <w:t>o terceiro) salário e férias, PP</w:t>
      </w:r>
      <w:r w:rsidRPr="00A601F3">
        <w:t>R etc., o empregador efetuará a correção no menor prazo possível, a contar da data da comunicação.</w:t>
      </w:r>
    </w:p>
    <w:p w14:paraId="322703DF" w14:textId="77777777" w:rsidR="00FB01DD" w:rsidRPr="00A601F3" w:rsidRDefault="00FB01DD" w:rsidP="00FB01DD">
      <w:pPr>
        <w:pStyle w:val="PargrafodaLista"/>
      </w:pPr>
    </w:p>
    <w:p w14:paraId="1DCC593B" w14:textId="18845486" w:rsidR="00FB01DD" w:rsidRPr="00A601F3" w:rsidRDefault="00FB01DD" w:rsidP="00E14EB1">
      <w:pPr>
        <w:pStyle w:val="PargrafodaLista"/>
        <w:ind w:left="0"/>
        <w:jc w:val="both"/>
      </w:pPr>
      <w:r w:rsidRPr="00A601F3">
        <w:t>O empregador fornecerá comprovante de pagamento a seus empregados com identificação e constando, discriminadamente, a natureza e o valor das importâncias pagas, descontos efetuados e o valor do FGTS, contribuição sindical, contribuição previdenciária e demais descontos permitidos pela legislação.</w:t>
      </w:r>
    </w:p>
    <w:p w14:paraId="4387F065" w14:textId="77777777" w:rsidR="00350D43" w:rsidRPr="00A601F3" w:rsidRDefault="00350D43" w:rsidP="00350D43">
      <w:pPr>
        <w:pStyle w:val="PargrafodaLista"/>
      </w:pPr>
    </w:p>
    <w:p w14:paraId="511E22DD" w14:textId="2D93626E" w:rsidR="00350D43" w:rsidRPr="00A601F3" w:rsidRDefault="00350D43" w:rsidP="00E14EB1">
      <w:pPr>
        <w:pStyle w:val="PargrafodaLista"/>
        <w:ind w:left="0"/>
        <w:jc w:val="both"/>
      </w:pPr>
      <w:r w:rsidRPr="00A601F3">
        <w:t xml:space="preserve">O empregador depositará todos os salários na véspera de feriados, sábados e domingos, quando o dia do pagamento coincidir com </w:t>
      </w:r>
      <w:r w:rsidR="0082181E" w:rsidRPr="00A601F3">
        <w:t>estes dias</w:t>
      </w:r>
      <w:r w:rsidRPr="00A601F3">
        <w:t>.</w:t>
      </w:r>
    </w:p>
    <w:p w14:paraId="0C2C5FC4" w14:textId="77777777" w:rsidR="00350D43" w:rsidRPr="00A601F3" w:rsidRDefault="00350D43" w:rsidP="00350D43">
      <w:pPr>
        <w:pStyle w:val="PargrafodaLista"/>
      </w:pPr>
    </w:p>
    <w:p w14:paraId="1D628FC3" w14:textId="68AC5757" w:rsidR="00350D43" w:rsidRPr="00A601F3" w:rsidRDefault="00350D43" w:rsidP="00E14EB1">
      <w:pPr>
        <w:pStyle w:val="PargrafodaLista"/>
        <w:ind w:left="0"/>
        <w:jc w:val="both"/>
      </w:pPr>
      <w:r w:rsidRPr="00A601F3">
        <w:t>O empregador garantirá que todos os depósitos de natureza salarial acrescidos dos seus reflexos legais serão pagos dentro dos prazos e condições estabelecidos pela CLT, detalhadamente discriminados em holerite, conforme a legislação.</w:t>
      </w:r>
    </w:p>
    <w:p w14:paraId="6D3D3A7E" w14:textId="60F9E70D" w:rsidR="00AA37CC" w:rsidRDefault="00AA37CC" w:rsidP="00E1494E">
      <w:pPr>
        <w:pStyle w:val="PargrafodaLista"/>
        <w:ind w:left="0"/>
        <w:jc w:val="center"/>
        <w:rPr>
          <w:b/>
        </w:rPr>
      </w:pPr>
    </w:p>
    <w:p w14:paraId="6FE757FA" w14:textId="22937CCB" w:rsidR="00350D43" w:rsidRPr="00502FFF" w:rsidRDefault="00350D43" w:rsidP="00E1494E">
      <w:pPr>
        <w:pStyle w:val="PargrafodaLista"/>
        <w:ind w:left="0"/>
        <w:jc w:val="center"/>
        <w:rPr>
          <w:b/>
        </w:rPr>
      </w:pPr>
      <w:r w:rsidRPr="00502FFF">
        <w:rPr>
          <w:b/>
        </w:rPr>
        <w:t xml:space="preserve">2 – </w:t>
      </w:r>
      <w:r w:rsidR="00B278CE">
        <w:rPr>
          <w:b/>
        </w:rPr>
        <w:t xml:space="preserve">AUXÍLIO </w:t>
      </w:r>
      <w:r w:rsidR="004262CE">
        <w:rPr>
          <w:b/>
        </w:rPr>
        <w:t>REFEIÇÃO E ALIMENTAÇÃO</w:t>
      </w:r>
    </w:p>
    <w:p w14:paraId="19270D9B" w14:textId="77777777" w:rsidR="00350D43" w:rsidRPr="00CA3918" w:rsidRDefault="00350D43" w:rsidP="00350D43">
      <w:pPr>
        <w:pStyle w:val="PargrafodaLista"/>
        <w:ind w:left="0"/>
        <w:jc w:val="both"/>
      </w:pPr>
    </w:p>
    <w:p w14:paraId="0F2735DD" w14:textId="6F0FAF1A" w:rsidR="004262CE" w:rsidRDefault="0082181E" w:rsidP="00350D43">
      <w:pPr>
        <w:pStyle w:val="PargrafodaLista"/>
        <w:ind w:left="0"/>
        <w:jc w:val="both"/>
      </w:pPr>
      <w:r>
        <w:rPr>
          <w:b/>
        </w:rPr>
        <w:t>02.1</w:t>
      </w:r>
      <w:r w:rsidRPr="00CA3918">
        <w:t xml:space="preserve"> </w:t>
      </w:r>
      <w:r w:rsidRPr="004262CE">
        <w:rPr>
          <w:b/>
        </w:rPr>
        <w:t>– AUXÍLIOS</w:t>
      </w:r>
      <w:r w:rsidR="004262CE" w:rsidRPr="004262CE">
        <w:rPr>
          <w:b/>
        </w:rPr>
        <w:t xml:space="preserve"> REFEIÇÃO</w:t>
      </w:r>
      <w:r w:rsidR="004262CE">
        <w:t xml:space="preserve"> </w:t>
      </w:r>
    </w:p>
    <w:p w14:paraId="191A5B62" w14:textId="77777777" w:rsidR="004262CE" w:rsidRDefault="004262CE" w:rsidP="00350D43">
      <w:pPr>
        <w:pStyle w:val="PargrafodaLista"/>
        <w:ind w:left="0"/>
        <w:jc w:val="both"/>
      </w:pPr>
    </w:p>
    <w:p w14:paraId="7823E0D5" w14:textId="1E35D3F0" w:rsidR="004262CE" w:rsidRPr="00A601F3" w:rsidRDefault="00350D43" w:rsidP="00350D43">
      <w:pPr>
        <w:pStyle w:val="PargrafodaLista"/>
        <w:ind w:left="0"/>
        <w:jc w:val="both"/>
      </w:pPr>
      <w:r w:rsidRPr="00A601F3">
        <w:t>O empregador fornecerá</w:t>
      </w:r>
      <w:r w:rsidR="004262CE" w:rsidRPr="00A601F3">
        <w:t xml:space="preserve"> a seus empregados um </w:t>
      </w:r>
      <w:r w:rsidR="009272F6" w:rsidRPr="00A601F3">
        <w:t>auxílio</w:t>
      </w:r>
      <w:r w:rsidR="004262CE" w:rsidRPr="00A601F3">
        <w:t xml:space="preserve"> refeição no valor de R$ </w:t>
      </w:r>
      <w:r w:rsidR="00AB424A">
        <w:t>21,80</w:t>
      </w:r>
      <w:r w:rsidR="004262CE" w:rsidRPr="00A601F3">
        <w:t xml:space="preserve"> (</w:t>
      </w:r>
      <w:r w:rsidR="006015C7" w:rsidRPr="00A601F3">
        <w:t xml:space="preserve">vinte </w:t>
      </w:r>
      <w:r w:rsidR="00AB424A">
        <w:t xml:space="preserve">e um </w:t>
      </w:r>
      <w:r w:rsidR="006015C7" w:rsidRPr="00A601F3">
        <w:t xml:space="preserve">reais e </w:t>
      </w:r>
      <w:r w:rsidR="00AB424A">
        <w:t>oitenta</w:t>
      </w:r>
      <w:r w:rsidR="006015C7" w:rsidRPr="00A601F3">
        <w:t xml:space="preserve"> centavos</w:t>
      </w:r>
      <w:r w:rsidR="004262CE" w:rsidRPr="00A601F3">
        <w:t xml:space="preserve">) </w:t>
      </w:r>
      <w:r w:rsidR="00A8340C" w:rsidRPr="00A601F3">
        <w:t>por dia efetivamente trabalhado,</w:t>
      </w:r>
      <w:r w:rsidR="009272F6" w:rsidRPr="00A601F3">
        <w:t xml:space="preserve"> </w:t>
      </w:r>
      <w:r w:rsidR="00A601F3" w:rsidRPr="00A601F3">
        <w:t>procedendo ao</w:t>
      </w:r>
      <w:r w:rsidR="009272F6" w:rsidRPr="00A601F3">
        <w:t xml:space="preserve"> devido desconto dos dias não trabalhados no mês subsequente a falta.</w:t>
      </w:r>
    </w:p>
    <w:p w14:paraId="11EAB29B" w14:textId="77777777" w:rsidR="004262CE" w:rsidRPr="00A601F3" w:rsidRDefault="004262CE" w:rsidP="00350D43">
      <w:pPr>
        <w:pStyle w:val="PargrafodaLista"/>
        <w:ind w:left="0"/>
        <w:jc w:val="both"/>
      </w:pPr>
    </w:p>
    <w:p w14:paraId="72A559B6" w14:textId="580141A9" w:rsidR="004262CE" w:rsidRPr="00A601F3" w:rsidRDefault="004262CE" w:rsidP="004262CE">
      <w:pPr>
        <w:pStyle w:val="PargrafodaLista"/>
        <w:ind w:left="0"/>
        <w:jc w:val="both"/>
        <w:rPr>
          <w:color w:val="FF0000"/>
        </w:rPr>
      </w:pPr>
      <w:r w:rsidRPr="00A601F3">
        <w:t xml:space="preserve">Empregados previamente escalados para plantões em finais de semana em feriados ou nas situações de emergência que requeiram antecipação ou a prorrogação de jornada por períodos iguais ou superiores a </w:t>
      </w:r>
      <w:proofErr w:type="gramStart"/>
      <w:r w:rsidRPr="00A601F3">
        <w:t>6</w:t>
      </w:r>
      <w:proofErr w:type="gramEnd"/>
      <w:r w:rsidRPr="00A601F3">
        <w:t xml:space="preserve"> </w:t>
      </w:r>
      <w:r w:rsidRPr="00A601F3">
        <w:lastRenderedPageBreak/>
        <w:t>(seis) horas, será garantido o fornecimento extraordinário de 1 (um</w:t>
      </w:r>
      <w:r w:rsidR="00856B9B" w:rsidRPr="00A601F3">
        <w:t>a</w:t>
      </w:r>
      <w:r w:rsidRPr="00A601F3">
        <w:t>)</w:t>
      </w:r>
      <w:r w:rsidR="0082181E" w:rsidRPr="00A601F3">
        <w:t xml:space="preserve"> </w:t>
      </w:r>
      <w:r w:rsidRPr="00A601F3">
        <w:t xml:space="preserve">refeição adicional com o valor facial unitário </w:t>
      </w:r>
      <w:r w:rsidR="006015C7" w:rsidRPr="00A601F3">
        <w:t xml:space="preserve">de </w:t>
      </w:r>
      <w:r w:rsidR="00AB424A" w:rsidRPr="00A601F3">
        <w:t xml:space="preserve">R$ </w:t>
      </w:r>
      <w:r w:rsidR="00AB424A">
        <w:t>21,80</w:t>
      </w:r>
      <w:r w:rsidR="00AB424A" w:rsidRPr="00A601F3">
        <w:t xml:space="preserve"> (vinte </w:t>
      </w:r>
      <w:r w:rsidR="00AB424A">
        <w:t xml:space="preserve">e um </w:t>
      </w:r>
      <w:r w:rsidR="00AB424A" w:rsidRPr="00A601F3">
        <w:t xml:space="preserve">reais e </w:t>
      </w:r>
      <w:r w:rsidR="00AB424A">
        <w:t>oitenta</w:t>
      </w:r>
      <w:r w:rsidR="00AB424A" w:rsidRPr="00A601F3">
        <w:t xml:space="preserve"> centavos)</w:t>
      </w:r>
      <w:r w:rsidR="00AB424A">
        <w:t>.</w:t>
      </w:r>
    </w:p>
    <w:p w14:paraId="705F03EE" w14:textId="77777777" w:rsidR="007F678E" w:rsidRPr="00A601F3" w:rsidRDefault="007F678E" w:rsidP="004262CE">
      <w:pPr>
        <w:pStyle w:val="PargrafodaLista"/>
        <w:ind w:left="0"/>
        <w:jc w:val="both"/>
        <w:rPr>
          <w:color w:val="FF0000"/>
        </w:rPr>
      </w:pPr>
    </w:p>
    <w:p w14:paraId="4E261371" w14:textId="50E9B85F" w:rsidR="007F678E" w:rsidRPr="00A601F3" w:rsidRDefault="007F678E" w:rsidP="007F678E">
      <w:pPr>
        <w:pStyle w:val="PargrafodaLista"/>
        <w:ind w:left="0"/>
        <w:jc w:val="both"/>
      </w:pPr>
      <w:r w:rsidRPr="00A601F3">
        <w:t>Os empregados não farão jus ao auxílio refeição no período de gozo de férias</w:t>
      </w:r>
      <w:r w:rsidR="0029130B" w:rsidRPr="00A601F3">
        <w:t>, visto ser esse benefício exclusivamente para sua alimentação em dias de trabalho.</w:t>
      </w:r>
      <w:r w:rsidRPr="00A601F3">
        <w:t xml:space="preserve"> </w:t>
      </w:r>
    </w:p>
    <w:p w14:paraId="58A18ECD" w14:textId="77777777" w:rsidR="00A8340C" w:rsidRPr="00A601F3" w:rsidRDefault="00A8340C" w:rsidP="004262CE">
      <w:pPr>
        <w:pStyle w:val="PargrafodaLista"/>
        <w:ind w:left="0"/>
        <w:jc w:val="both"/>
        <w:rPr>
          <w:color w:val="FF0000"/>
        </w:rPr>
      </w:pPr>
    </w:p>
    <w:p w14:paraId="48F02251" w14:textId="36C09A34" w:rsidR="00A8340C" w:rsidRPr="00A601F3" w:rsidRDefault="00A8340C" w:rsidP="004262CE">
      <w:pPr>
        <w:pStyle w:val="PargrafodaLista"/>
        <w:ind w:left="0"/>
        <w:jc w:val="both"/>
      </w:pPr>
      <w:r w:rsidRPr="00A601F3">
        <w:rPr>
          <w:b/>
        </w:rPr>
        <w:t xml:space="preserve">Parágrafo primeiro: </w:t>
      </w:r>
      <w:r w:rsidRPr="00A601F3">
        <w:t>Em caso de demissão, os valores referentes ao auxílio refeição dos dias não trabalhados serão descontados no termo de rescisão.</w:t>
      </w:r>
    </w:p>
    <w:p w14:paraId="3BF26873" w14:textId="77777777" w:rsidR="00A8340C" w:rsidRPr="00A601F3" w:rsidRDefault="00A8340C" w:rsidP="004262CE">
      <w:pPr>
        <w:pStyle w:val="PargrafodaLista"/>
        <w:ind w:left="0"/>
        <w:jc w:val="both"/>
      </w:pPr>
    </w:p>
    <w:p w14:paraId="304B1E48" w14:textId="14968286" w:rsidR="00A8340C" w:rsidRPr="00CA3918" w:rsidRDefault="00A8340C" w:rsidP="00A8340C">
      <w:pPr>
        <w:pStyle w:val="PargrafodaLista"/>
        <w:ind w:left="0"/>
        <w:jc w:val="both"/>
      </w:pPr>
      <w:r w:rsidRPr="00A601F3">
        <w:rPr>
          <w:b/>
        </w:rPr>
        <w:t>Parágrafo segundo:</w:t>
      </w:r>
      <w:r w:rsidRPr="00A601F3">
        <w:t xml:space="preserve"> Conforme orientação do Tribunal Regional do Trabalho, o fornecimento desse benefício</w:t>
      </w:r>
      <w:r w:rsidR="008C63E7" w:rsidRPr="00A601F3">
        <w:t xml:space="preserve"> não terá natureza salarial</w:t>
      </w:r>
      <w:r w:rsidRPr="00A601F3">
        <w:t>, não in</w:t>
      </w:r>
      <w:r w:rsidR="008C63E7" w:rsidRPr="00A601F3">
        <w:t>tegrará e nem será incorporado à</w:t>
      </w:r>
      <w:r w:rsidRPr="00A601F3">
        <w:t xml:space="preserve"> remuneração do empregado, nos termos da lei nº 6.321/1976.</w:t>
      </w:r>
    </w:p>
    <w:p w14:paraId="4CD56E6C" w14:textId="77777777" w:rsidR="00A8340C" w:rsidRPr="00CA3918" w:rsidRDefault="00A8340C" w:rsidP="00A8340C">
      <w:pPr>
        <w:pStyle w:val="PargrafodaLista"/>
        <w:ind w:left="0"/>
        <w:jc w:val="both"/>
      </w:pPr>
    </w:p>
    <w:p w14:paraId="57CE220F" w14:textId="309B4653" w:rsidR="00856B9B" w:rsidRDefault="00856B9B" w:rsidP="00856B9B">
      <w:pPr>
        <w:pStyle w:val="PargrafodaLista"/>
        <w:ind w:left="0"/>
        <w:jc w:val="both"/>
      </w:pPr>
      <w:r>
        <w:rPr>
          <w:b/>
        </w:rPr>
        <w:t>02.2</w:t>
      </w:r>
      <w:r w:rsidRPr="00CA3918">
        <w:t xml:space="preserve"> </w:t>
      </w:r>
      <w:r w:rsidRPr="004262CE">
        <w:rPr>
          <w:b/>
        </w:rPr>
        <w:t xml:space="preserve">– AUXÍLIO </w:t>
      </w:r>
      <w:r>
        <w:rPr>
          <w:b/>
        </w:rPr>
        <w:t>ALIMENTAÇÃO</w:t>
      </w:r>
      <w:r>
        <w:t xml:space="preserve"> </w:t>
      </w:r>
    </w:p>
    <w:p w14:paraId="08DB1B32" w14:textId="77777777" w:rsidR="00856B9B" w:rsidRDefault="00856B9B" w:rsidP="00856B9B">
      <w:pPr>
        <w:pStyle w:val="PargrafodaLista"/>
        <w:ind w:left="0"/>
        <w:jc w:val="both"/>
      </w:pPr>
    </w:p>
    <w:p w14:paraId="4A769F3F" w14:textId="5B53006D" w:rsidR="00856B9B" w:rsidRPr="00A601F3" w:rsidRDefault="00856B9B" w:rsidP="00856B9B">
      <w:pPr>
        <w:pStyle w:val="PargrafodaLista"/>
        <w:ind w:left="0"/>
        <w:jc w:val="both"/>
      </w:pPr>
      <w:r w:rsidRPr="00A601F3">
        <w:t xml:space="preserve">O empregador fornecerá a seus empregados um </w:t>
      </w:r>
      <w:r w:rsidR="00F37D33" w:rsidRPr="00A601F3">
        <w:t xml:space="preserve">auxílio </w:t>
      </w:r>
      <w:r w:rsidRPr="00A601F3">
        <w:t>alimentação</w:t>
      </w:r>
      <w:r w:rsidR="00C80AAC" w:rsidRPr="00A601F3">
        <w:t xml:space="preserve"> referência </w:t>
      </w:r>
      <w:r w:rsidRPr="00A601F3">
        <w:t xml:space="preserve">no valor de R$ </w:t>
      </w:r>
      <w:r w:rsidR="00AB424A">
        <w:t>184,91</w:t>
      </w:r>
      <w:r w:rsidRPr="00A601F3">
        <w:t xml:space="preserve"> (</w:t>
      </w:r>
      <w:r w:rsidR="006015C7" w:rsidRPr="00A601F3">
        <w:t xml:space="preserve">cento e </w:t>
      </w:r>
      <w:r w:rsidR="00AB424A">
        <w:t>oitenta e quatro reais  e noventa e três</w:t>
      </w:r>
      <w:bookmarkStart w:id="0" w:name="_GoBack"/>
      <w:bookmarkEnd w:id="0"/>
      <w:r w:rsidR="006015C7" w:rsidRPr="00A601F3">
        <w:t xml:space="preserve"> centavos</w:t>
      </w:r>
      <w:r w:rsidRPr="00A601F3">
        <w:t>) por mês trabalhado.</w:t>
      </w:r>
    </w:p>
    <w:p w14:paraId="7D39F4EC" w14:textId="0663B6E3" w:rsidR="00F64968" w:rsidRPr="00A601F3" w:rsidRDefault="00F64968" w:rsidP="00F64968">
      <w:pPr>
        <w:pStyle w:val="NormalWeb"/>
        <w:jc w:val="both"/>
        <w:rPr>
          <w:rFonts w:asciiTheme="minorHAnsi" w:hAnsiTheme="minorHAnsi" w:cstheme="minorHAnsi"/>
          <w:sz w:val="22"/>
          <w:szCs w:val="22"/>
        </w:rPr>
      </w:pPr>
      <w:r w:rsidRPr="00A601F3">
        <w:rPr>
          <w:rFonts w:asciiTheme="minorHAnsi" w:hAnsiTheme="minorHAnsi" w:cstheme="minorHAnsi"/>
          <w:sz w:val="22"/>
          <w:szCs w:val="22"/>
        </w:rPr>
        <w:t xml:space="preserve">Para efeito </w:t>
      </w:r>
      <w:r w:rsidR="00F37D33" w:rsidRPr="00A601F3">
        <w:rPr>
          <w:rFonts w:asciiTheme="minorHAnsi" w:hAnsiTheme="minorHAnsi" w:cstheme="minorHAnsi"/>
          <w:sz w:val="22"/>
          <w:szCs w:val="22"/>
        </w:rPr>
        <w:t>do valor a ser creditado</w:t>
      </w:r>
      <w:r w:rsidRPr="00A601F3">
        <w:rPr>
          <w:rFonts w:asciiTheme="minorHAnsi" w:hAnsiTheme="minorHAnsi" w:cstheme="minorHAnsi"/>
          <w:sz w:val="22"/>
          <w:szCs w:val="22"/>
        </w:rPr>
        <w:t xml:space="preserve">, a empresa fará a apuração das faltas injustificadas ocorridas no mês imediatamente anterior ao de referência dos salários, sendo que para cada falta corresponderá </w:t>
      </w:r>
      <w:r w:rsidR="00A601F3" w:rsidRPr="00A601F3">
        <w:rPr>
          <w:rFonts w:asciiTheme="minorHAnsi" w:hAnsiTheme="minorHAnsi" w:cstheme="minorHAnsi"/>
          <w:sz w:val="22"/>
          <w:szCs w:val="22"/>
        </w:rPr>
        <w:t>à</w:t>
      </w:r>
      <w:r w:rsidRPr="00A601F3">
        <w:rPr>
          <w:rFonts w:asciiTheme="minorHAnsi" w:hAnsiTheme="minorHAnsi" w:cstheme="minorHAnsi"/>
          <w:sz w:val="22"/>
          <w:szCs w:val="22"/>
        </w:rPr>
        <w:t xml:space="preserve"> diminuição de 01 (um) </w:t>
      </w:r>
      <w:r w:rsidR="00F37D33" w:rsidRPr="00A601F3">
        <w:rPr>
          <w:rFonts w:asciiTheme="minorHAnsi" w:hAnsiTheme="minorHAnsi" w:cstheme="minorHAnsi"/>
          <w:sz w:val="22"/>
          <w:szCs w:val="22"/>
        </w:rPr>
        <w:t xml:space="preserve">auxílio </w:t>
      </w:r>
      <w:r w:rsidR="00C80AAC" w:rsidRPr="00A601F3">
        <w:rPr>
          <w:rFonts w:asciiTheme="minorHAnsi" w:hAnsiTheme="minorHAnsi" w:cstheme="minorHAnsi"/>
          <w:sz w:val="22"/>
          <w:szCs w:val="22"/>
        </w:rPr>
        <w:t xml:space="preserve">alimentação, </w:t>
      </w:r>
      <w:r w:rsidRPr="00A601F3">
        <w:rPr>
          <w:rFonts w:asciiTheme="minorHAnsi" w:hAnsiTheme="minorHAnsi" w:cstheme="minorHAnsi"/>
          <w:sz w:val="22"/>
          <w:szCs w:val="22"/>
        </w:rPr>
        <w:t>ou</w:t>
      </w:r>
      <w:r w:rsidR="00F37D33" w:rsidRPr="00A601F3">
        <w:rPr>
          <w:rFonts w:asciiTheme="minorHAnsi" w:hAnsiTheme="minorHAnsi" w:cstheme="minorHAnsi"/>
          <w:sz w:val="22"/>
          <w:szCs w:val="22"/>
        </w:rPr>
        <w:t xml:space="preserve"> seja,</w:t>
      </w:r>
      <w:r w:rsidR="0082181E" w:rsidRPr="00A601F3">
        <w:rPr>
          <w:rFonts w:asciiTheme="minorHAnsi" w:hAnsiTheme="minorHAnsi" w:cstheme="minorHAnsi"/>
          <w:sz w:val="22"/>
          <w:szCs w:val="22"/>
        </w:rPr>
        <w:t xml:space="preserve"> </w:t>
      </w:r>
      <w:r w:rsidRPr="00A601F3">
        <w:rPr>
          <w:rFonts w:asciiTheme="minorHAnsi" w:hAnsiTheme="minorHAnsi" w:cstheme="minorHAnsi"/>
          <w:sz w:val="22"/>
          <w:szCs w:val="22"/>
        </w:rPr>
        <w:t>1/25 (um vinte e cinco avos) do valor mensal.</w:t>
      </w:r>
    </w:p>
    <w:p w14:paraId="7D014D58" w14:textId="7C464733" w:rsidR="00F64968" w:rsidRDefault="00F37D33" w:rsidP="00F37D33">
      <w:pPr>
        <w:pStyle w:val="NormalWeb"/>
        <w:jc w:val="both"/>
        <w:rPr>
          <w:rFonts w:asciiTheme="minorHAnsi" w:hAnsiTheme="minorHAnsi" w:cstheme="minorHAnsi"/>
          <w:sz w:val="22"/>
          <w:szCs w:val="22"/>
        </w:rPr>
      </w:pPr>
      <w:r w:rsidRPr="00A601F3">
        <w:rPr>
          <w:rFonts w:asciiTheme="minorHAnsi" w:hAnsiTheme="minorHAnsi" w:cstheme="minorHAnsi"/>
          <w:sz w:val="22"/>
          <w:szCs w:val="22"/>
        </w:rPr>
        <w:t>A empresa descontará em folha de pagamento dos empregados o valor percentual de 3,</w:t>
      </w:r>
      <w:r w:rsidR="00A601F3">
        <w:rPr>
          <w:rFonts w:asciiTheme="minorHAnsi" w:hAnsiTheme="minorHAnsi" w:cstheme="minorHAnsi"/>
          <w:sz w:val="22"/>
          <w:szCs w:val="22"/>
        </w:rPr>
        <w:t>00</w:t>
      </w:r>
      <w:r w:rsidRPr="00A601F3">
        <w:rPr>
          <w:rFonts w:asciiTheme="minorHAnsi" w:hAnsiTheme="minorHAnsi" w:cstheme="minorHAnsi"/>
          <w:sz w:val="22"/>
          <w:szCs w:val="22"/>
        </w:rPr>
        <w:t>% (três por cento) do valor creditado a título de participação nos custos do auxílio alimentação.</w:t>
      </w:r>
    </w:p>
    <w:p w14:paraId="51B974AB" w14:textId="2A887B2A" w:rsidR="00A601F3" w:rsidRPr="00A601F3" w:rsidRDefault="00A601F3" w:rsidP="00A601F3">
      <w:pPr>
        <w:pStyle w:val="PargrafodaLista"/>
        <w:ind w:left="0"/>
        <w:jc w:val="both"/>
      </w:pPr>
      <w:r w:rsidRPr="00A601F3">
        <w:t xml:space="preserve">Os empregados não farão jus ao auxílio </w:t>
      </w:r>
      <w:r>
        <w:t>alimentação</w:t>
      </w:r>
      <w:r w:rsidRPr="00A601F3">
        <w:t xml:space="preserve"> no período de gozo de férias, visto ser esse benefício exclusivamente para sua alimentação em dias de trabalho. </w:t>
      </w:r>
    </w:p>
    <w:p w14:paraId="52BDB077" w14:textId="77777777" w:rsidR="00A601F3" w:rsidRDefault="00A601F3" w:rsidP="004C5321">
      <w:pPr>
        <w:pStyle w:val="PargrafodaLista"/>
        <w:ind w:left="0"/>
        <w:jc w:val="both"/>
        <w:rPr>
          <w:b/>
        </w:rPr>
      </w:pPr>
    </w:p>
    <w:p w14:paraId="2D0E226B" w14:textId="031B54A5" w:rsidR="004C5321" w:rsidRPr="00A601F3" w:rsidRDefault="004C5321" w:rsidP="004C5321">
      <w:pPr>
        <w:pStyle w:val="PargrafodaLista"/>
        <w:ind w:left="0"/>
        <w:jc w:val="both"/>
      </w:pPr>
      <w:r w:rsidRPr="00A601F3">
        <w:rPr>
          <w:b/>
        </w:rPr>
        <w:t xml:space="preserve">Parágrafo primeiro: </w:t>
      </w:r>
      <w:r w:rsidRPr="00A601F3">
        <w:t>Em caso de demissão, os valores referentes ao auxílio alimentação dos dias não trabalhados serão descontados no termo de rescisão.</w:t>
      </w:r>
    </w:p>
    <w:p w14:paraId="517BAF1A" w14:textId="77777777" w:rsidR="004C5321" w:rsidRPr="00A601F3" w:rsidRDefault="004C5321" w:rsidP="004C5321">
      <w:pPr>
        <w:pStyle w:val="PargrafodaLista"/>
        <w:ind w:left="0"/>
        <w:jc w:val="both"/>
      </w:pPr>
    </w:p>
    <w:p w14:paraId="497A394F" w14:textId="77777777" w:rsidR="004C5321" w:rsidRPr="00CA3918" w:rsidRDefault="004C5321" w:rsidP="004C5321">
      <w:pPr>
        <w:pStyle w:val="PargrafodaLista"/>
        <w:ind w:left="0"/>
        <w:jc w:val="both"/>
      </w:pPr>
      <w:r w:rsidRPr="00A601F3">
        <w:rPr>
          <w:b/>
        </w:rPr>
        <w:t>Parágrafo segundo:</w:t>
      </w:r>
      <w:r w:rsidRPr="00A601F3">
        <w:t xml:space="preserve"> Conforme orientação do Tribunal Regional do Trabalho, o fornecimento desse benefício não terá natureza salarial, não integrará e nem será incorporado à remuneração do empregado, nos termos da lei nº 6.321/1976.</w:t>
      </w:r>
    </w:p>
    <w:p w14:paraId="10F95D3A" w14:textId="13059CA2" w:rsidR="004C5321" w:rsidRDefault="004C5321" w:rsidP="004C5321">
      <w:pPr>
        <w:pStyle w:val="PargrafodaLista"/>
        <w:ind w:left="0"/>
        <w:jc w:val="both"/>
      </w:pPr>
      <w:r>
        <w:t xml:space="preserve"> </w:t>
      </w:r>
    </w:p>
    <w:p w14:paraId="3D68B298" w14:textId="32D0654F" w:rsidR="007F678E" w:rsidRPr="00A601F3" w:rsidRDefault="007F678E" w:rsidP="007F678E">
      <w:pPr>
        <w:pStyle w:val="PargrafodaLista"/>
        <w:ind w:left="0"/>
        <w:jc w:val="both"/>
        <w:rPr>
          <w:b/>
        </w:rPr>
      </w:pPr>
      <w:r w:rsidRPr="00A601F3">
        <w:rPr>
          <w:b/>
        </w:rPr>
        <w:t>02.</w:t>
      </w:r>
      <w:r w:rsidR="009B109F">
        <w:rPr>
          <w:b/>
        </w:rPr>
        <w:t>3</w:t>
      </w:r>
      <w:r w:rsidRPr="00A601F3">
        <w:t xml:space="preserve"> </w:t>
      </w:r>
      <w:r w:rsidRPr="00A601F3">
        <w:rPr>
          <w:b/>
        </w:rPr>
        <w:t xml:space="preserve">– </w:t>
      </w:r>
      <w:r w:rsidR="009B109F">
        <w:rPr>
          <w:b/>
        </w:rPr>
        <w:t>CONDIÇÃO DE AFASTADOS</w:t>
      </w:r>
      <w:r w:rsidRPr="00A601F3">
        <w:rPr>
          <w:b/>
        </w:rPr>
        <w:t>:</w:t>
      </w:r>
    </w:p>
    <w:p w14:paraId="74984DD4" w14:textId="013B1D7A" w:rsidR="007F678E" w:rsidRPr="00A601F3" w:rsidRDefault="007F678E" w:rsidP="007F678E">
      <w:pPr>
        <w:pStyle w:val="NormalWeb"/>
        <w:jc w:val="both"/>
        <w:rPr>
          <w:rFonts w:asciiTheme="minorHAnsi" w:hAnsiTheme="minorHAnsi" w:cstheme="minorHAnsi"/>
          <w:sz w:val="22"/>
          <w:szCs w:val="22"/>
        </w:rPr>
      </w:pPr>
      <w:r w:rsidRPr="00A601F3">
        <w:rPr>
          <w:rStyle w:val="Forte"/>
          <w:rFonts w:asciiTheme="minorHAnsi" w:hAnsiTheme="minorHAnsi" w:cstheme="minorHAnsi"/>
          <w:sz w:val="22"/>
          <w:szCs w:val="22"/>
        </w:rPr>
        <w:t>a) </w:t>
      </w:r>
      <w:r w:rsidRPr="00A601F3">
        <w:rPr>
          <w:rFonts w:asciiTheme="minorHAnsi" w:hAnsiTheme="minorHAnsi" w:cstheme="minorHAnsi"/>
          <w:sz w:val="22"/>
          <w:szCs w:val="22"/>
        </w:rPr>
        <w:t>O empregado afastado por motivo comprovado de doença terá direito a receber o correspondente ao auxílio alimentação (1/3) no período de até 3 (três) meses de afastamento.</w:t>
      </w:r>
    </w:p>
    <w:p w14:paraId="11EEAB57" w14:textId="0DBDF507" w:rsidR="007F678E" w:rsidRPr="00A601F3" w:rsidRDefault="007F678E" w:rsidP="007F678E">
      <w:pPr>
        <w:pStyle w:val="NormalWeb"/>
        <w:jc w:val="both"/>
        <w:rPr>
          <w:rFonts w:asciiTheme="minorHAnsi" w:hAnsiTheme="minorHAnsi" w:cstheme="minorHAnsi"/>
          <w:sz w:val="22"/>
          <w:szCs w:val="22"/>
        </w:rPr>
      </w:pPr>
      <w:r w:rsidRPr="00A601F3">
        <w:rPr>
          <w:rStyle w:val="Forte"/>
          <w:rFonts w:asciiTheme="minorHAnsi" w:hAnsiTheme="minorHAnsi" w:cstheme="minorHAnsi"/>
          <w:sz w:val="22"/>
          <w:szCs w:val="22"/>
        </w:rPr>
        <w:t>b)</w:t>
      </w:r>
      <w:r w:rsidRPr="00A601F3">
        <w:rPr>
          <w:rFonts w:asciiTheme="minorHAnsi" w:hAnsiTheme="minorHAnsi" w:cstheme="minorHAnsi"/>
          <w:sz w:val="22"/>
          <w:szCs w:val="22"/>
        </w:rPr>
        <w:t> O empregado afastado por motivo de acidente de trabalho terá direito a receber o mesmo auxílio alimentação (1/3) no período de até 3 (três) meses de afastamento.</w:t>
      </w:r>
    </w:p>
    <w:p w14:paraId="0C2FDCAF" w14:textId="4E16BD07" w:rsidR="007F678E" w:rsidRPr="00A601F3" w:rsidRDefault="007F678E" w:rsidP="007F678E">
      <w:pPr>
        <w:pStyle w:val="NormalWeb"/>
        <w:jc w:val="both"/>
        <w:rPr>
          <w:rFonts w:asciiTheme="minorHAnsi" w:hAnsiTheme="minorHAnsi" w:cstheme="minorHAnsi"/>
          <w:sz w:val="22"/>
          <w:szCs w:val="22"/>
        </w:rPr>
      </w:pPr>
      <w:r w:rsidRPr="00A601F3">
        <w:rPr>
          <w:rStyle w:val="Forte"/>
          <w:rFonts w:asciiTheme="minorHAnsi" w:hAnsiTheme="minorHAnsi" w:cstheme="minorHAnsi"/>
          <w:sz w:val="22"/>
          <w:szCs w:val="22"/>
        </w:rPr>
        <w:t>c)</w:t>
      </w:r>
      <w:r w:rsidRPr="00A601F3">
        <w:rPr>
          <w:rFonts w:asciiTheme="minorHAnsi" w:hAnsiTheme="minorHAnsi" w:cstheme="minorHAnsi"/>
          <w:sz w:val="22"/>
          <w:szCs w:val="22"/>
        </w:rPr>
        <w:t> À empregada gestante terá direito a receber o mesmo auxílio alimentação (1/3) no período de até 3 (três) meses de afastamento.</w:t>
      </w:r>
    </w:p>
    <w:p w14:paraId="2331E245" w14:textId="77777777" w:rsidR="007F678E" w:rsidRPr="00A601F3" w:rsidRDefault="007F678E" w:rsidP="007F678E">
      <w:pPr>
        <w:pStyle w:val="NormalWeb"/>
        <w:jc w:val="both"/>
        <w:rPr>
          <w:rFonts w:asciiTheme="minorHAnsi" w:hAnsiTheme="minorHAnsi" w:cstheme="minorHAnsi"/>
          <w:sz w:val="22"/>
          <w:szCs w:val="22"/>
        </w:rPr>
      </w:pPr>
      <w:r w:rsidRPr="00A601F3">
        <w:rPr>
          <w:rFonts w:asciiTheme="minorHAnsi" w:hAnsiTheme="minorHAnsi" w:cstheme="minorHAnsi"/>
          <w:b/>
          <w:sz w:val="22"/>
          <w:szCs w:val="22"/>
        </w:rPr>
        <w:t>d)</w:t>
      </w:r>
      <w:r w:rsidRPr="00A601F3">
        <w:rPr>
          <w:rFonts w:asciiTheme="minorHAnsi" w:hAnsiTheme="minorHAnsi" w:cstheme="minorHAnsi"/>
          <w:sz w:val="22"/>
          <w:szCs w:val="22"/>
        </w:rPr>
        <w:t xml:space="preserve"> Eventuais custos do benefício acumulado em saldo negativo na folha de pagamento para posterior acerto, quando do retorno ao trabalho no caso de manutenção do emprego o desconto será limitado a 20% (vinte por cento) do salário do empregado até o mês de quitação total do débito.</w:t>
      </w:r>
    </w:p>
    <w:p w14:paraId="25D6DAD2" w14:textId="77777777" w:rsidR="007F678E" w:rsidRDefault="007F678E" w:rsidP="007F678E">
      <w:pPr>
        <w:pStyle w:val="NormalWeb"/>
        <w:jc w:val="both"/>
        <w:rPr>
          <w:rFonts w:asciiTheme="minorHAnsi" w:hAnsiTheme="minorHAnsi" w:cstheme="minorHAnsi"/>
          <w:sz w:val="22"/>
          <w:szCs w:val="22"/>
        </w:rPr>
      </w:pPr>
      <w:r w:rsidRPr="00A601F3">
        <w:rPr>
          <w:rFonts w:asciiTheme="minorHAnsi" w:hAnsiTheme="minorHAnsi" w:cstheme="minorHAnsi"/>
          <w:sz w:val="22"/>
          <w:szCs w:val="22"/>
        </w:rPr>
        <w:lastRenderedPageBreak/>
        <w:t>No caso de quitação de rescisão contratual o desconto será de 100% do débito existente.</w:t>
      </w:r>
    </w:p>
    <w:p w14:paraId="0F8CFF7C" w14:textId="340B8F1D" w:rsidR="007A59D6" w:rsidRPr="00A601F3" w:rsidRDefault="007A59D6" w:rsidP="00D77D28">
      <w:pPr>
        <w:pStyle w:val="PargrafodaLista"/>
        <w:ind w:left="0"/>
        <w:jc w:val="both"/>
        <w:rPr>
          <w:b/>
        </w:rPr>
      </w:pPr>
      <w:r w:rsidRPr="00A601F3">
        <w:rPr>
          <w:b/>
        </w:rPr>
        <w:t>02.</w:t>
      </w:r>
      <w:r w:rsidR="009B109F">
        <w:rPr>
          <w:b/>
        </w:rPr>
        <w:t>4</w:t>
      </w:r>
      <w:r w:rsidRPr="00A601F3">
        <w:rPr>
          <w:b/>
        </w:rPr>
        <w:t xml:space="preserve"> – CONVÊNIO MÉDICO/ ASSISTÊNCIA MÉDICA/ ODONTOLÓGICA</w:t>
      </w:r>
    </w:p>
    <w:p w14:paraId="17697F5A" w14:textId="74D20A4D" w:rsidR="00494C98" w:rsidRPr="00494C98" w:rsidRDefault="00494C98" w:rsidP="00494C98">
      <w:pPr>
        <w:pStyle w:val="NormalWeb"/>
        <w:jc w:val="both"/>
        <w:rPr>
          <w:rFonts w:asciiTheme="minorHAnsi" w:hAnsiTheme="minorHAnsi" w:cstheme="minorHAnsi"/>
          <w:sz w:val="22"/>
          <w:szCs w:val="22"/>
        </w:rPr>
      </w:pPr>
      <w:r w:rsidRPr="00A601F3">
        <w:rPr>
          <w:rFonts w:asciiTheme="minorHAnsi" w:hAnsiTheme="minorHAnsi" w:cstheme="minorHAnsi"/>
          <w:sz w:val="22"/>
          <w:szCs w:val="22"/>
        </w:rPr>
        <w:t>Pelas características, os contratos de trabalho estabelecidos como intermitentes não serão contemplados com o plano de saúde, odontológico e seguro de vida.</w:t>
      </w:r>
    </w:p>
    <w:p w14:paraId="45B963B4" w14:textId="1324F44B" w:rsidR="00AE0CBD" w:rsidRPr="00A601F3" w:rsidRDefault="009B109F" w:rsidP="00D77D28">
      <w:pPr>
        <w:pStyle w:val="PargrafodaLista"/>
        <w:ind w:left="0"/>
        <w:jc w:val="both"/>
        <w:rPr>
          <w:b/>
        </w:rPr>
      </w:pPr>
      <w:r>
        <w:rPr>
          <w:b/>
        </w:rPr>
        <w:t>02.4</w:t>
      </w:r>
      <w:r w:rsidR="00791D02" w:rsidRPr="00A601F3">
        <w:rPr>
          <w:b/>
        </w:rPr>
        <w:t xml:space="preserve">.1 - </w:t>
      </w:r>
      <w:r w:rsidR="00AE0CBD" w:rsidRPr="00A601F3">
        <w:rPr>
          <w:b/>
        </w:rPr>
        <w:t>CONVÊNIO MÉDICO</w:t>
      </w:r>
      <w:r w:rsidR="00787BD7" w:rsidRPr="00A601F3">
        <w:rPr>
          <w:b/>
        </w:rPr>
        <w:t xml:space="preserve"> / ASSISTÊNCIA MÉDICA</w:t>
      </w:r>
    </w:p>
    <w:p w14:paraId="47BC01E0" w14:textId="09EC2F58" w:rsidR="00AE0CBD" w:rsidRPr="00A601F3" w:rsidRDefault="003711B9" w:rsidP="00AE0CBD">
      <w:pPr>
        <w:pStyle w:val="NormalWeb"/>
        <w:jc w:val="both"/>
        <w:rPr>
          <w:rFonts w:asciiTheme="minorHAnsi" w:hAnsiTheme="minorHAnsi" w:cstheme="minorHAnsi"/>
          <w:sz w:val="22"/>
          <w:szCs w:val="22"/>
        </w:rPr>
      </w:pPr>
      <w:r w:rsidRPr="00A601F3">
        <w:rPr>
          <w:rFonts w:asciiTheme="minorHAnsi" w:hAnsiTheme="minorHAnsi" w:cstheme="minorHAnsi"/>
          <w:sz w:val="22"/>
          <w:szCs w:val="22"/>
        </w:rPr>
        <w:t>O empregador</w:t>
      </w:r>
      <w:r w:rsidR="00AE0CBD" w:rsidRPr="00A601F3">
        <w:rPr>
          <w:rFonts w:asciiTheme="minorHAnsi" w:hAnsiTheme="minorHAnsi" w:cstheme="minorHAnsi"/>
          <w:sz w:val="22"/>
          <w:szCs w:val="22"/>
        </w:rPr>
        <w:t xml:space="preserve"> </w:t>
      </w:r>
      <w:r w:rsidR="006C34C4" w:rsidRPr="00A601F3">
        <w:rPr>
          <w:rFonts w:asciiTheme="minorHAnsi" w:hAnsiTheme="minorHAnsi" w:cstheme="minorHAnsi"/>
          <w:sz w:val="22"/>
          <w:szCs w:val="22"/>
        </w:rPr>
        <w:t>fornecerá</w:t>
      </w:r>
      <w:r w:rsidR="00AE0CBD" w:rsidRPr="00A601F3">
        <w:rPr>
          <w:rFonts w:asciiTheme="minorHAnsi" w:hAnsiTheme="minorHAnsi" w:cstheme="minorHAnsi"/>
          <w:sz w:val="22"/>
          <w:szCs w:val="22"/>
        </w:rPr>
        <w:t xml:space="preserve"> um plano de Convênio Médico, que atenda o empregado e seus dependentes ou, no mínimo o próprio empregado, de adesão opcional, sob regime de coparticipação, e que corresponderá a um </w:t>
      </w:r>
      <w:r w:rsidR="00AE0CBD" w:rsidRPr="00A601F3">
        <w:rPr>
          <w:rStyle w:val="Forte"/>
          <w:rFonts w:asciiTheme="minorHAnsi" w:hAnsiTheme="minorHAnsi" w:cstheme="minorHAnsi"/>
          <w:sz w:val="22"/>
          <w:szCs w:val="22"/>
        </w:rPr>
        <w:t>desconto percentual de 30% no valor de exames e consultas em folha de pagamento limitado até R$ 52,00 (cinquenta e dois reais) por exame</w:t>
      </w:r>
      <w:r w:rsidR="00AE0CBD" w:rsidRPr="00A601F3">
        <w:rPr>
          <w:rFonts w:asciiTheme="minorHAnsi" w:hAnsiTheme="minorHAnsi" w:cstheme="minorHAnsi"/>
          <w:sz w:val="22"/>
          <w:szCs w:val="22"/>
        </w:rPr>
        <w:t>, nos moldes conveniados praticados pelo mercado.</w:t>
      </w:r>
      <w:r w:rsidR="00791D02" w:rsidRPr="00A601F3">
        <w:rPr>
          <w:rFonts w:asciiTheme="minorHAnsi" w:hAnsiTheme="minorHAnsi" w:cstheme="minorHAnsi"/>
          <w:sz w:val="22"/>
          <w:szCs w:val="22"/>
        </w:rPr>
        <w:t xml:space="preserve"> </w:t>
      </w:r>
    </w:p>
    <w:p w14:paraId="76EA2F48" w14:textId="5431A058" w:rsidR="00AE0CBD" w:rsidRPr="00A601F3" w:rsidRDefault="00AE0CBD" w:rsidP="00AE0CBD">
      <w:pPr>
        <w:pStyle w:val="NormalWeb"/>
        <w:jc w:val="both"/>
        <w:rPr>
          <w:rFonts w:asciiTheme="minorHAnsi" w:hAnsiTheme="minorHAnsi" w:cstheme="minorHAnsi"/>
          <w:sz w:val="22"/>
          <w:szCs w:val="22"/>
        </w:rPr>
      </w:pPr>
      <w:r w:rsidRPr="00A601F3">
        <w:rPr>
          <w:rFonts w:asciiTheme="minorHAnsi" w:hAnsiTheme="minorHAnsi" w:cstheme="minorHAnsi"/>
          <w:sz w:val="22"/>
          <w:szCs w:val="22"/>
        </w:rPr>
        <w:t>O referido plano médico deve proporcionar internações (quando a situação clínica exigir); de emergência em pronto socorro; e, ainda, os serviços médicos complementares de exames laboratoriais e radiológicos, bem como atendimentos para trabalhos de parto, tanto natural como em cirurgia, entre outros procedimentos normalmente cobertos nos chamados planos "standards".</w:t>
      </w:r>
    </w:p>
    <w:p w14:paraId="735BD6BE" w14:textId="706E5D33" w:rsidR="003C6BE8" w:rsidRPr="00A601F3" w:rsidRDefault="00AE0CBD" w:rsidP="00C268FC">
      <w:pPr>
        <w:pStyle w:val="NormalWeb"/>
        <w:numPr>
          <w:ilvl w:val="0"/>
          <w:numId w:val="10"/>
        </w:numPr>
        <w:ind w:left="284" w:hanging="284"/>
        <w:jc w:val="both"/>
        <w:rPr>
          <w:rFonts w:asciiTheme="minorHAnsi" w:hAnsiTheme="minorHAnsi" w:cstheme="minorHAnsi"/>
          <w:sz w:val="22"/>
          <w:szCs w:val="22"/>
        </w:rPr>
      </w:pPr>
      <w:r w:rsidRPr="00A601F3">
        <w:rPr>
          <w:rFonts w:asciiTheme="minorHAnsi" w:hAnsiTheme="minorHAnsi" w:cstheme="minorHAnsi"/>
          <w:sz w:val="22"/>
          <w:szCs w:val="22"/>
        </w:rPr>
        <w:t>O empregado, optante pelo convênio, pagará porcentual variável sobre o valor do plano de saúde oferecido, e em consonância com sua faixa salarial, através de desconto na folha de pagamento, pagará 2,2% (dois inteiros e dois décimos por cento) do seu salário, através de desconto na folha de pagamento, para participar do convênio, e mais:</w:t>
      </w:r>
    </w:p>
    <w:p w14:paraId="4C083E4B" w14:textId="77777777" w:rsidR="00AE0CBD" w:rsidRPr="00A601F3" w:rsidRDefault="00AE0CBD" w:rsidP="00AE0CBD">
      <w:pPr>
        <w:pStyle w:val="NormalWeb"/>
        <w:jc w:val="both"/>
        <w:rPr>
          <w:rFonts w:asciiTheme="minorHAnsi" w:hAnsiTheme="minorHAnsi" w:cstheme="minorHAnsi"/>
          <w:sz w:val="22"/>
          <w:szCs w:val="22"/>
        </w:rPr>
      </w:pPr>
      <w:r w:rsidRPr="00A601F3">
        <w:rPr>
          <w:rFonts w:asciiTheme="minorHAnsi" w:hAnsiTheme="minorHAnsi" w:cstheme="minorHAnsi"/>
          <w:sz w:val="22"/>
          <w:szCs w:val="22"/>
        </w:rPr>
        <w:t>1 dependente – desconto de 1,9 % do salário por dependente;</w:t>
      </w:r>
    </w:p>
    <w:p w14:paraId="734A9810" w14:textId="77777777" w:rsidR="00AE0CBD" w:rsidRPr="00A601F3" w:rsidRDefault="00AE0CBD" w:rsidP="00AE0CBD">
      <w:pPr>
        <w:pStyle w:val="NormalWeb"/>
        <w:jc w:val="both"/>
        <w:rPr>
          <w:rFonts w:asciiTheme="minorHAnsi" w:hAnsiTheme="minorHAnsi" w:cstheme="minorHAnsi"/>
          <w:sz w:val="22"/>
          <w:szCs w:val="22"/>
        </w:rPr>
      </w:pPr>
      <w:r w:rsidRPr="00A601F3">
        <w:rPr>
          <w:rFonts w:asciiTheme="minorHAnsi" w:hAnsiTheme="minorHAnsi" w:cstheme="minorHAnsi"/>
          <w:sz w:val="22"/>
          <w:szCs w:val="22"/>
        </w:rPr>
        <w:t>2 dependentes - desconto de 1,8 % do salário por dependente;</w:t>
      </w:r>
    </w:p>
    <w:p w14:paraId="0FB88F55" w14:textId="77777777" w:rsidR="00AE0CBD" w:rsidRPr="00A601F3" w:rsidRDefault="00AE0CBD" w:rsidP="00AE0CBD">
      <w:pPr>
        <w:pStyle w:val="NormalWeb"/>
        <w:jc w:val="both"/>
        <w:rPr>
          <w:rFonts w:asciiTheme="minorHAnsi" w:hAnsiTheme="minorHAnsi" w:cstheme="minorHAnsi"/>
          <w:sz w:val="22"/>
          <w:szCs w:val="22"/>
        </w:rPr>
      </w:pPr>
      <w:r w:rsidRPr="00A601F3">
        <w:rPr>
          <w:rFonts w:asciiTheme="minorHAnsi" w:hAnsiTheme="minorHAnsi" w:cstheme="minorHAnsi"/>
          <w:sz w:val="22"/>
          <w:szCs w:val="22"/>
        </w:rPr>
        <w:t>3 dependentes - desconto de 1,7 % do salário por dependente;</w:t>
      </w:r>
    </w:p>
    <w:p w14:paraId="365F6A8C" w14:textId="77777777" w:rsidR="00AE0CBD" w:rsidRPr="00A601F3" w:rsidRDefault="00AE0CBD" w:rsidP="00AE0CBD">
      <w:pPr>
        <w:pStyle w:val="NormalWeb"/>
        <w:jc w:val="both"/>
        <w:rPr>
          <w:rFonts w:asciiTheme="minorHAnsi" w:hAnsiTheme="minorHAnsi" w:cstheme="minorHAnsi"/>
          <w:sz w:val="22"/>
          <w:szCs w:val="22"/>
        </w:rPr>
      </w:pPr>
      <w:r w:rsidRPr="00A601F3">
        <w:rPr>
          <w:rFonts w:asciiTheme="minorHAnsi" w:hAnsiTheme="minorHAnsi" w:cstheme="minorHAnsi"/>
          <w:sz w:val="22"/>
          <w:szCs w:val="22"/>
        </w:rPr>
        <w:t>4 ou mais dependentes - desconto de 1,6 % do salário por dependente.</w:t>
      </w:r>
    </w:p>
    <w:p w14:paraId="504857D8" w14:textId="77777777" w:rsidR="00AE0CBD" w:rsidRPr="00A601F3" w:rsidRDefault="00AE0CBD" w:rsidP="00AE0CBD">
      <w:pPr>
        <w:pStyle w:val="NormalWeb"/>
        <w:jc w:val="both"/>
        <w:rPr>
          <w:rFonts w:asciiTheme="minorHAnsi" w:hAnsiTheme="minorHAnsi" w:cstheme="minorHAnsi"/>
          <w:sz w:val="22"/>
          <w:szCs w:val="22"/>
        </w:rPr>
      </w:pPr>
      <w:r w:rsidRPr="00A601F3">
        <w:rPr>
          <w:rStyle w:val="Forte"/>
          <w:rFonts w:asciiTheme="minorHAnsi" w:hAnsiTheme="minorHAnsi" w:cstheme="minorHAnsi"/>
          <w:sz w:val="22"/>
          <w:szCs w:val="22"/>
        </w:rPr>
        <w:t>B)</w:t>
      </w:r>
      <w:r w:rsidRPr="00A601F3">
        <w:rPr>
          <w:rFonts w:asciiTheme="minorHAnsi" w:hAnsiTheme="minorHAnsi" w:cstheme="minorHAnsi"/>
          <w:sz w:val="22"/>
          <w:szCs w:val="22"/>
        </w:rPr>
        <w:t> O empregado que proporcionar absenteísmo junto ao Plano de Saúde, ou seja, faltar em eventos agendados por ele e/ou seu (s) dependente (s), terá descontado de seu salário o valor percentual da tabela de descontos do plano de saúde, desde que a identificação do usuário conste devidamente registrado no relatório de gestão enviado mensalmente pela operadora do convênio médico.</w:t>
      </w:r>
    </w:p>
    <w:p w14:paraId="4E659DD2" w14:textId="416565DF" w:rsidR="00A92C2C" w:rsidRPr="00A601F3" w:rsidRDefault="00AE0CBD" w:rsidP="00B91FEE">
      <w:pPr>
        <w:pStyle w:val="Ttulo"/>
        <w:jc w:val="both"/>
        <w:rPr>
          <w:rFonts w:asciiTheme="minorHAnsi" w:hAnsiTheme="minorHAnsi" w:cstheme="minorHAnsi"/>
          <w:b w:val="0"/>
          <w:sz w:val="22"/>
          <w:szCs w:val="22"/>
        </w:rPr>
      </w:pPr>
      <w:r w:rsidRPr="00A601F3">
        <w:rPr>
          <w:rStyle w:val="Forte"/>
          <w:rFonts w:asciiTheme="minorHAnsi" w:hAnsiTheme="minorHAnsi" w:cstheme="minorHAnsi"/>
          <w:b/>
          <w:sz w:val="22"/>
          <w:szCs w:val="22"/>
        </w:rPr>
        <w:t>C</w:t>
      </w:r>
      <w:r w:rsidR="00A92C2C" w:rsidRPr="00A601F3">
        <w:rPr>
          <w:rStyle w:val="Forte"/>
          <w:rFonts w:asciiTheme="minorHAnsi" w:hAnsiTheme="minorHAnsi" w:cstheme="minorHAnsi"/>
          <w:b/>
          <w:sz w:val="22"/>
          <w:szCs w:val="22"/>
        </w:rPr>
        <w:t>)</w:t>
      </w:r>
      <w:r w:rsidR="00A92C2C" w:rsidRPr="00A601F3">
        <w:rPr>
          <w:rStyle w:val="Forte"/>
          <w:rFonts w:asciiTheme="minorHAnsi" w:hAnsiTheme="minorHAnsi" w:cstheme="minorHAnsi"/>
          <w:sz w:val="22"/>
          <w:szCs w:val="22"/>
        </w:rPr>
        <w:t xml:space="preserve"> </w:t>
      </w:r>
      <w:r w:rsidR="00B91FEE" w:rsidRPr="00A601F3">
        <w:rPr>
          <w:rFonts w:asciiTheme="minorHAnsi" w:hAnsiTheme="minorHAnsi" w:cstheme="minorHAnsi"/>
          <w:b w:val="0"/>
          <w:sz w:val="22"/>
          <w:szCs w:val="22"/>
        </w:rPr>
        <w:t xml:space="preserve">Fica </w:t>
      </w:r>
      <w:r w:rsidR="00D677E5" w:rsidRPr="00A601F3">
        <w:rPr>
          <w:rFonts w:asciiTheme="minorHAnsi" w:hAnsiTheme="minorHAnsi" w:cstheme="minorHAnsi"/>
          <w:b w:val="0"/>
          <w:sz w:val="22"/>
          <w:szCs w:val="22"/>
        </w:rPr>
        <w:t>garantida manutenção</w:t>
      </w:r>
      <w:r w:rsidRPr="00A601F3">
        <w:rPr>
          <w:rFonts w:asciiTheme="minorHAnsi" w:hAnsiTheme="minorHAnsi" w:cstheme="minorHAnsi"/>
          <w:b w:val="0"/>
          <w:sz w:val="22"/>
          <w:szCs w:val="22"/>
        </w:rPr>
        <w:t xml:space="preserve"> do convênio médico aos empregados afastados </w:t>
      </w:r>
      <w:r w:rsidR="00B91FEE" w:rsidRPr="00A601F3">
        <w:rPr>
          <w:rFonts w:asciiTheme="minorHAnsi" w:hAnsiTheme="minorHAnsi" w:cstheme="minorHAnsi"/>
          <w:b w:val="0"/>
          <w:sz w:val="22"/>
          <w:szCs w:val="22"/>
        </w:rPr>
        <w:t xml:space="preserve">nos primeiros 3 (três) meses, </w:t>
      </w:r>
      <w:r w:rsidR="00A92C2C" w:rsidRPr="00A601F3">
        <w:rPr>
          <w:rFonts w:asciiTheme="minorHAnsi" w:hAnsiTheme="minorHAnsi" w:cstheme="minorHAnsi"/>
          <w:b w:val="0"/>
          <w:sz w:val="22"/>
          <w:szCs w:val="22"/>
        </w:rPr>
        <w:t xml:space="preserve">sendo </w:t>
      </w:r>
      <w:r w:rsidR="00B91FEE" w:rsidRPr="00A601F3">
        <w:rPr>
          <w:rFonts w:asciiTheme="minorHAnsi" w:hAnsiTheme="minorHAnsi" w:cstheme="minorHAnsi"/>
          <w:b w:val="0"/>
          <w:sz w:val="22"/>
          <w:szCs w:val="22"/>
        </w:rPr>
        <w:t>a participação do funcionário acumulada como saldo negativo na folha de pagamento para posterior acerto quando de seu retorno ao trabalho.</w:t>
      </w:r>
    </w:p>
    <w:p w14:paraId="449B6C11" w14:textId="77777777" w:rsidR="00A92C2C" w:rsidRPr="00A601F3" w:rsidRDefault="00A92C2C" w:rsidP="00B91FEE">
      <w:pPr>
        <w:pStyle w:val="Ttulo"/>
        <w:jc w:val="both"/>
        <w:rPr>
          <w:rFonts w:ascii="Verdana" w:hAnsi="Verdana"/>
          <w:b w:val="0"/>
          <w:sz w:val="24"/>
          <w:szCs w:val="24"/>
        </w:rPr>
      </w:pPr>
    </w:p>
    <w:p w14:paraId="03A5C1CF" w14:textId="32E040AF" w:rsidR="00A92C2C" w:rsidRPr="00A601F3" w:rsidRDefault="00A92C2C" w:rsidP="00A92C2C">
      <w:pPr>
        <w:pStyle w:val="Ttulo"/>
        <w:jc w:val="both"/>
        <w:rPr>
          <w:rFonts w:asciiTheme="minorHAnsi" w:hAnsiTheme="minorHAnsi" w:cstheme="minorHAnsi"/>
          <w:b w:val="0"/>
          <w:sz w:val="22"/>
          <w:szCs w:val="22"/>
        </w:rPr>
      </w:pPr>
      <w:r w:rsidRPr="00A601F3">
        <w:rPr>
          <w:rFonts w:asciiTheme="minorHAnsi" w:hAnsiTheme="minorHAnsi" w:cstheme="minorHAnsi"/>
          <w:b w:val="0"/>
          <w:sz w:val="22"/>
          <w:szCs w:val="22"/>
        </w:rPr>
        <w:t>Fica garantido manutenção do convênio médico aos empregados afastados após o período acima definido, desde que os mesmos continuem a pagar sua correspondente cota-parte.  Caso o empregado na condição de afastado deixe de pagar sua cota-parte por período de 3 (três) meses, consecutivos ou não, poderá a empresa optar pela cessação do benefício.</w:t>
      </w:r>
    </w:p>
    <w:p w14:paraId="0582440B" w14:textId="77777777" w:rsidR="00A92C2C" w:rsidRPr="00A601F3" w:rsidRDefault="00A92C2C" w:rsidP="00B91FEE">
      <w:pPr>
        <w:pStyle w:val="Ttulo"/>
        <w:jc w:val="both"/>
        <w:rPr>
          <w:rFonts w:asciiTheme="minorHAnsi" w:hAnsiTheme="minorHAnsi" w:cstheme="minorHAnsi"/>
          <w:sz w:val="22"/>
          <w:szCs w:val="22"/>
        </w:rPr>
      </w:pPr>
    </w:p>
    <w:p w14:paraId="75916356" w14:textId="77777777" w:rsidR="00B91FEE" w:rsidRPr="00A601F3" w:rsidRDefault="00B91FEE" w:rsidP="00B91FEE">
      <w:pPr>
        <w:pStyle w:val="Ttulo"/>
        <w:jc w:val="both"/>
        <w:rPr>
          <w:rFonts w:ascii="Verdana" w:hAnsi="Verdana"/>
          <w:sz w:val="24"/>
          <w:szCs w:val="24"/>
        </w:rPr>
      </w:pPr>
      <w:r w:rsidRPr="00A601F3">
        <w:rPr>
          <w:rFonts w:asciiTheme="minorHAnsi" w:hAnsiTheme="minorHAnsi" w:cstheme="minorHAnsi"/>
          <w:b w:val="0"/>
          <w:sz w:val="22"/>
          <w:szCs w:val="22"/>
        </w:rPr>
        <w:t>Fica definido que, é obrigatório a presença do funcionário afastado junto a empresa a cada 6 meses para atualização das informações de seu afastamento</w:t>
      </w:r>
      <w:r w:rsidRPr="00A601F3">
        <w:rPr>
          <w:rFonts w:ascii="Verdana" w:hAnsi="Verdana"/>
          <w:b w:val="0"/>
          <w:sz w:val="24"/>
          <w:szCs w:val="24"/>
        </w:rPr>
        <w:t>.</w:t>
      </w:r>
    </w:p>
    <w:p w14:paraId="09D4DB46" w14:textId="2890BDCE" w:rsidR="00AE0CBD" w:rsidRPr="00A601F3" w:rsidRDefault="00AE0CBD" w:rsidP="00AE0CBD">
      <w:pPr>
        <w:pStyle w:val="NormalWeb"/>
        <w:jc w:val="both"/>
        <w:rPr>
          <w:rFonts w:asciiTheme="minorHAnsi" w:hAnsiTheme="minorHAnsi" w:cstheme="minorHAnsi"/>
          <w:sz w:val="22"/>
          <w:szCs w:val="22"/>
        </w:rPr>
      </w:pPr>
      <w:r w:rsidRPr="00A601F3">
        <w:rPr>
          <w:rStyle w:val="Forte"/>
          <w:rFonts w:asciiTheme="minorHAnsi" w:hAnsiTheme="minorHAnsi" w:cstheme="minorHAnsi"/>
          <w:sz w:val="22"/>
          <w:szCs w:val="22"/>
        </w:rPr>
        <w:lastRenderedPageBreak/>
        <w:t>D)</w:t>
      </w:r>
      <w:r w:rsidRPr="00A601F3">
        <w:rPr>
          <w:rFonts w:asciiTheme="minorHAnsi" w:hAnsiTheme="minorHAnsi" w:cstheme="minorHAnsi"/>
          <w:sz w:val="22"/>
          <w:szCs w:val="22"/>
        </w:rPr>
        <w:t> </w:t>
      </w:r>
      <w:r w:rsidRPr="00A601F3">
        <w:rPr>
          <w:rStyle w:val="Forte"/>
          <w:rFonts w:asciiTheme="minorHAnsi" w:hAnsiTheme="minorHAnsi" w:cstheme="minorHAnsi"/>
          <w:sz w:val="22"/>
          <w:szCs w:val="22"/>
        </w:rPr>
        <w:t>A soma devida pela coparticipação</w:t>
      </w:r>
      <w:r w:rsidRPr="00A601F3">
        <w:rPr>
          <w:rFonts w:asciiTheme="minorHAnsi" w:hAnsiTheme="minorHAnsi" w:cstheme="minorHAnsi"/>
          <w:sz w:val="22"/>
          <w:szCs w:val="22"/>
        </w:rPr>
        <w:t> dos procedimentos realizados pelo empregado e seus dependentes </w:t>
      </w:r>
      <w:r w:rsidRPr="00A601F3">
        <w:rPr>
          <w:rStyle w:val="Forte"/>
          <w:rFonts w:asciiTheme="minorHAnsi" w:hAnsiTheme="minorHAnsi" w:cstheme="minorHAnsi"/>
          <w:sz w:val="22"/>
          <w:szCs w:val="22"/>
        </w:rPr>
        <w:t>não</w:t>
      </w:r>
      <w:r w:rsidRPr="00A601F3">
        <w:rPr>
          <w:rFonts w:asciiTheme="minorHAnsi" w:hAnsiTheme="minorHAnsi" w:cstheme="minorHAnsi"/>
          <w:sz w:val="22"/>
          <w:szCs w:val="22"/>
        </w:rPr>
        <w:t> </w:t>
      </w:r>
      <w:r w:rsidRPr="00A601F3">
        <w:rPr>
          <w:rStyle w:val="Forte"/>
          <w:rFonts w:asciiTheme="minorHAnsi" w:hAnsiTheme="minorHAnsi" w:cstheme="minorHAnsi"/>
          <w:sz w:val="22"/>
          <w:szCs w:val="22"/>
        </w:rPr>
        <w:t>ultrapassará o desconto de R$ 156,00 (cento e cinquenta e seis reais) </w:t>
      </w:r>
      <w:r w:rsidRPr="00A601F3">
        <w:rPr>
          <w:rFonts w:asciiTheme="minorHAnsi" w:hAnsiTheme="minorHAnsi" w:cstheme="minorHAnsi"/>
          <w:sz w:val="22"/>
          <w:szCs w:val="22"/>
        </w:rPr>
        <w:t>no mês, ficando a diferença a cargo da empresa. </w:t>
      </w:r>
    </w:p>
    <w:p w14:paraId="25CD587C" w14:textId="0992E4D4" w:rsidR="00AE0CBD" w:rsidRPr="00A601F3" w:rsidRDefault="00AE0CBD" w:rsidP="00AE0CBD">
      <w:pPr>
        <w:pStyle w:val="NormalWeb"/>
        <w:jc w:val="both"/>
        <w:rPr>
          <w:rFonts w:asciiTheme="majorHAnsi" w:hAnsiTheme="majorHAnsi" w:cstheme="majorHAnsi"/>
          <w:sz w:val="22"/>
          <w:szCs w:val="22"/>
        </w:rPr>
      </w:pPr>
      <w:r w:rsidRPr="00A601F3">
        <w:rPr>
          <w:rStyle w:val="Forte"/>
          <w:rFonts w:asciiTheme="minorHAnsi" w:hAnsiTheme="minorHAnsi" w:cstheme="minorHAnsi"/>
          <w:sz w:val="22"/>
          <w:szCs w:val="22"/>
        </w:rPr>
        <w:t>E)</w:t>
      </w:r>
      <w:r w:rsidRPr="00A601F3">
        <w:rPr>
          <w:rFonts w:asciiTheme="minorHAnsi" w:hAnsiTheme="minorHAnsi" w:cstheme="minorHAnsi"/>
          <w:sz w:val="22"/>
          <w:szCs w:val="22"/>
        </w:rPr>
        <w:t> Os limites das cotas de participação fixados nesta cláusula serão reajustados na conformidade do índice de reajuste salarial anual negociado</w:t>
      </w:r>
      <w:r w:rsidRPr="00A601F3">
        <w:rPr>
          <w:rFonts w:asciiTheme="majorHAnsi" w:hAnsiTheme="majorHAnsi" w:cstheme="majorHAnsi"/>
          <w:sz w:val="22"/>
          <w:szCs w:val="22"/>
        </w:rPr>
        <w:t>.</w:t>
      </w:r>
    </w:p>
    <w:p w14:paraId="57E54A26" w14:textId="77777777" w:rsidR="00047E93" w:rsidRPr="00A601F3" w:rsidRDefault="005C0C54" w:rsidP="005C0C54">
      <w:pPr>
        <w:pStyle w:val="NormalWeb"/>
        <w:jc w:val="both"/>
        <w:rPr>
          <w:rFonts w:asciiTheme="minorHAnsi" w:hAnsiTheme="minorHAnsi" w:cstheme="minorHAnsi"/>
          <w:sz w:val="22"/>
          <w:szCs w:val="22"/>
        </w:rPr>
      </w:pPr>
      <w:r w:rsidRPr="00A601F3">
        <w:rPr>
          <w:rFonts w:asciiTheme="minorHAnsi" w:hAnsiTheme="minorHAnsi" w:cstheme="minorHAnsi"/>
          <w:b/>
          <w:sz w:val="22"/>
          <w:szCs w:val="22"/>
        </w:rPr>
        <w:t>F)</w:t>
      </w:r>
      <w:r w:rsidRPr="00A601F3">
        <w:rPr>
          <w:rFonts w:asciiTheme="minorHAnsi" w:hAnsiTheme="minorHAnsi" w:cstheme="minorHAnsi"/>
          <w:sz w:val="22"/>
          <w:szCs w:val="22"/>
        </w:rPr>
        <w:t xml:space="preserve"> Eventuais custos do benefício acumulado em saldo negativo na folha de pagamento para posterior acerto, quando do retorno ao trabalho no caso de manutenção do emprego o desconto será limitado a 20% (vinte por cento) do salário do empregado até o mês de quitação total do débito.</w:t>
      </w:r>
    </w:p>
    <w:p w14:paraId="02FFE01E" w14:textId="125A6FBF" w:rsidR="005C0C54" w:rsidRPr="00A601F3" w:rsidRDefault="005C0C54" w:rsidP="005C0C54">
      <w:pPr>
        <w:pStyle w:val="NormalWeb"/>
        <w:jc w:val="both"/>
        <w:rPr>
          <w:rFonts w:asciiTheme="minorHAnsi" w:hAnsiTheme="minorHAnsi" w:cstheme="minorHAnsi"/>
          <w:sz w:val="22"/>
          <w:szCs w:val="22"/>
        </w:rPr>
      </w:pPr>
      <w:r w:rsidRPr="00A601F3">
        <w:rPr>
          <w:rFonts w:asciiTheme="minorHAnsi" w:hAnsiTheme="minorHAnsi" w:cstheme="minorHAnsi"/>
          <w:sz w:val="22"/>
          <w:szCs w:val="22"/>
        </w:rPr>
        <w:t>No caso de quitação de rescisão contratual o desconto será de 100% do débito existente.</w:t>
      </w:r>
    </w:p>
    <w:p w14:paraId="72501DC2" w14:textId="12EF751C" w:rsidR="007A59D6" w:rsidRDefault="007A59D6" w:rsidP="00D77D28">
      <w:pPr>
        <w:pStyle w:val="PargrafodaLista"/>
        <w:ind w:left="0"/>
        <w:jc w:val="both"/>
      </w:pPr>
      <w:r w:rsidRPr="00A601F3">
        <w:t xml:space="preserve">As partes estabelecem que o convênio </w:t>
      </w:r>
      <w:r w:rsidR="00D72C25" w:rsidRPr="00A601F3">
        <w:t xml:space="preserve">médico/ hospitalar a que se refere a presente </w:t>
      </w:r>
      <w:r w:rsidR="00C52611" w:rsidRPr="00A601F3">
        <w:t>cláusula não tem natureza salarial e não integra e remuneração do empregado para quaisquer efeitos.</w:t>
      </w:r>
    </w:p>
    <w:p w14:paraId="4563CAA9" w14:textId="77777777" w:rsidR="00BF4752" w:rsidRDefault="00BF4752" w:rsidP="00D77D28">
      <w:pPr>
        <w:pStyle w:val="PargrafodaLista"/>
        <w:ind w:left="0"/>
        <w:jc w:val="both"/>
      </w:pPr>
    </w:p>
    <w:p w14:paraId="1896095E" w14:textId="5DFB3F5C" w:rsidR="00047E93" w:rsidRPr="00C016B9" w:rsidRDefault="000F6982" w:rsidP="00047E93">
      <w:pPr>
        <w:pStyle w:val="PargrafodaLista"/>
        <w:ind w:left="0"/>
        <w:jc w:val="both"/>
        <w:rPr>
          <w:b/>
        </w:rPr>
      </w:pPr>
      <w:r w:rsidRPr="00C016B9">
        <w:rPr>
          <w:b/>
        </w:rPr>
        <w:t>02.</w:t>
      </w:r>
      <w:r w:rsidR="009B109F">
        <w:rPr>
          <w:b/>
        </w:rPr>
        <w:t>4</w:t>
      </w:r>
      <w:r w:rsidRPr="00C016B9">
        <w:rPr>
          <w:b/>
        </w:rPr>
        <w:t>.</w:t>
      </w:r>
      <w:r w:rsidR="00C016B9">
        <w:rPr>
          <w:b/>
        </w:rPr>
        <w:t>2</w:t>
      </w:r>
      <w:r w:rsidRPr="00C016B9">
        <w:rPr>
          <w:b/>
        </w:rPr>
        <w:t xml:space="preserve"> - CONVÊNIO MÉDICO / ODONTOLÓGIO</w:t>
      </w:r>
    </w:p>
    <w:p w14:paraId="386800CA" w14:textId="77777777" w:rsidR="00047E93" w:rsidRPr="00C016B9" w:rsidRDefault="00047E93" w:rsidP="00047E93">
      <w:pPr>
        <w:pStyle w:val="PargrafodaLista"/>
        <w:ind w:left="0"/>
        <w:jc w:val="both"/>
        <w:rPr>
          <w:b/>
        </w:rPr>
      </w:pPr>
    </w:p>
    <w:p w14:paraId="5FD9845B" w14:textId="4EF20D80" w:rsidR="009B4725" w:rsidRPr="00C016B9" w:rsidRDefault="003711B9" w:rsidP="00047E93">
      <w:pPr>
        <w:pStyle w:val="PargrafodaLista"/>
        <w:ind w:left="0"/>
        <w:jc w:val="both"/>
        <w:rPr>
          <w:rFonts w:cstheme="minorHAnsi"/>
          <w:b/>
        </w:rPr>
      </w:pPr>
      <w:r w:rsidRPr="00C016B9">
        <w:rPr>
          <w:rFonts w:cstheme="minorHAnsi"/>
        </w:rPr>
        <w:t>O empregador</w:t>
      </w:r>
      <w:r w:rsidR="009B4725" w:rsidRPr="00C016B9">
        <w:rPr>
          <w:rFonts w:cstheme="minorHAnsi"/>
        </w:rPr>
        <w:t xml:space="preserve"> fornecerá assistência médica / plano odontológico que será 100% subsidiado pelo funcionário, podendo incluir seus dependentes.</w:t>
      </w:r>
    </w:p>
    <w:p w14:paraId="36B77B77" w14:textId="77777777" w:rsidR="009B4725" w:rsidRPr="00C016B9" w:rsidRDefault="009B4725" w:rsidP="009B4725">
      <w:pPr>
        <w:pStyle w:val="Ttulo"/>
        <w:jc w:val="both"/>
        <w:rPr>
          <w:rFonts w:asciiTheme="minorHAnsi" w:hAnsiTheme="minorHAnsi" w:cstheme="minorHAnsi"/>
          <w:b w:val="0"/>
          <w:sz w:val="22"/>
          <w:szCs w:val="22"/>
        </w:rPr>
      </w:pPr>
      <w:r w:rsidRPr="00C016B9">
        <w:rPr>
          <w:rFonts w:asciiTheme="minorHAnsi" w:hAnsiTheme="minorHAnsi" w:cstheme="minorHAnsi"/>
          <w:b w:val="0"/>
          <w:sz w:val="22"/>
          <w:szCs w:val="22"/>
        </w:rPr>
        <w:t>A contribuição financeira paga diretamente beneficiário / funcionário, será descontada diretamente na folha de pagamento para custear a integralidade mensal do plano odontológico.</w:t>
      </w:r>
    </w:p>
    <w:p w14:paraId="7786C90C" w14:textId="77777777" w:rsidR="00A92C2C" w:rsidRPr="00C016B9" w:rsidRDefault="00A92C2C" w:rsidP="00A92C2C">
      <w:pPr>
        <w:pStyle w:val="Ttulo"/>
        <w:jc w:val="both"/>
        <w:rPr>
          <w:rFonts w:asciiTheme="minorHAnsi" w:hAnsiTheme="minorHAnsi" w:cstheme="minorHAnsi"/>
          <w:b w:val="0"/>
          <w:sz w:val="22"/>
          <w:szCs w:val="22"/>
        </w:rPr>
      </w:pPr>
    </w:p>
    <w:p w14:paraId="508D5EBE" w14:textId="1464BBD6" w:rsidR="00A92C2C" w:rsidRPr="00C016B9" w:rsidRDefault="00A92C2C" w:rsidP="00A92C2C">
      <w:pPr>
        <w:pStyle w:val="Ttulo"/>
        <w:jc w:val="both"/>
        <w:rPr>
          <w:rFonts w:asciiTheme="minorHAnsi" w:hAnsiTheme="minorHAnsi" w:cstheme="minorHAnsi"/>
          <w:b w:val="0"/>
          <w:sz w:val="22"/>
          <w:szCs w:val="22"/>
        </w:rPr>
      </w:pPr>
      <w:r w:rsidRPr="00C016B9">
        <w:rPr>
          <w:rFonts w:asciiTheme="minorHAnsi" w:hAnsiTheme="minorHAnsi" w:cstheme="minorHAnsi"/>
          <w:b w:val="0"/>
          <w:sz w:val="22"/>
          <w:szCs w:val="22"/>
        </w:rPr>
        <w:t xml:space="preserve">Para funcionários afastados, nos primeiros 3 (três) meses, a participação do funcionário será acumulada como saldo negativo na folha de pagamento para posterior acerto quando de seu retorno ao trabalho. </w:t>
      </w:r>
    </w:p>
    <w:p w14:paraId="5A788453" w14:textId="77777777" w:rsidR="00A92C2C" w:rsidRPr="00C016B9" w:rsidRDefault="00A92C2C" w:rsidP="00A92C2C">
      <w:pPr>
        <w:pStyle w:val="Ttulo"/>
        <w:jc w:val="both"/>
        <w:rPr>
          <w:rFonts w:asciiTheme="minorHAnsi" w:hAnsiTheme="minorHAnsi" w:cstheme="minorHAnsi"/>
          <w:b w:val="0"/>
          <w:sz w:val="22"/>
          <w:szCs w:val="22"/>
        </w:rPr>
      </w:pPr>
    </w:p>
    <w:p w14:paraId="5C79542B" w14:textId="77777777" w:rsidR="00A92C2C" w:rsidRPr="00C016B9" w:rsidRDefault="00A92C2C" w:rsidP="00A92C2C">
      <w:pPr>
        <w:pStyle w:val="Ttulo"/>
        <w:jc w:val="both"/>
        <w:rPr>
          <w:rFonts w:asciiTheme="minorHAnsi" w:hAnsiTheme="minorHAnsi" w:cstheme="minorHAnsi"/>
          <w:b w:val="0"/>
          <w:sz w:val="22"/>
          <w:szCs w:val="22"/>
        </w:rPr>
      </w:pPr>
      <w:r w:rsidRPr="00C016B9">
        <w:rPr>
          <w:rFonts w:asciiTheme="minorHAnsi" w:hAnsiTheme="minorHAnsi" w:cstheme="minorHAnsi"/>
          <w:b w:val="0"/>
          <w:sz w:val="22"/>
          <w:szCs w:val="22"/>
        </w:rPr>
        <w:t xml:space="preserve">Após esse período, o funcionário deve fazer a solicitação de exclusão do benefício de forma temporária até o retorno de seu afastamento, essa solicitação deve ser por escrito de próprio punho junto ao administrativo da empresa. </w:t>
      </w:r>
    </w:p>
    <w:p w14:paraId="359EE4AA" w14:textId="77777777" w:rsidR="00A92C2C" w:rsidRPr="00C016B9" w:rsidRDefault="00A92C2C" w:rsidP="00A92C2C">
      <w:pPr>
        <w:pStyle w:val="Ttulo"/>
        <w:jc w:val="both"/>
        <w:rPr>
          <w:rFonts w:asciiTheme="minorHAnsi" w:hAnsiTheme="minorHAnsi" w:cstheme="minorHAnsi"/>
          <w:b w:val="0"/>
          <w:sz w:val="22"/>
          <w:szCs w:val="22"/>
        </w:rPr>
      </w:pPr>
    </w:p>
    <w:p w14:paraId="2BB72EF1" w14:textId="77777777" w:rsidR="00A92C2C" w:rsidRPr="00C016B9" w:rsidRDefault="00A92C2C" w:rsidP="00A92C2C">
      <w:pPr>
        <w:pStyle w:val="Ttulo"/>
        <w:jc w:val="both"/>
        <w:rPr>
          <w:rFonts w:asciiTheme="minorHAnsi" w:hAnsiTheme="minorHAnsi" w:cstheme="minorHAnsi"/>
          <w:b w:val="0"/>
          <w:sz w:val="22"/>
          <w:szCs w:val="22"/>
        </w:rPr>
      </w:pPr>
      <w:r w:rsidRPr="00C016B9">
        <w:rPr>
          <w:rFonts w:asciiTheme="minorHAnsi" w:hAnsiTheme="minorHAnsi" w:cstheme="minorHAnsi"/>
          <w:b w:val="0"/>
          <w:sz w:val="22"/>
          <w:szCs w:val="22"/>
        </w:rPr>
        <w:t>Fica definido que, é obrigatório a presença do funcionário afastado junto a empresa a cada 6 meses para atualização das informações de seu afastamento.</w:t>
      </w:r>
    </w:p>
    <w:p w14:paraId="1CFC4D61" w14:textId="339FC8A6" w:rsidR="005C0C54" w:rsidRPr="00C016B9" w:rsidRDefault="005C0C54" w:rsidP="005C0C54">
      <w:pPr>
        <w:pStyle w:val="NormalWeb"/>
        <w:jc w:val="both"/>
        <w:rPr>
          <w:rFonts w:asciiTheme="minorHAnsi" w:hAnsiTheme="minorHAnsi" w:cstheme="minorHAnsi"/>
          <w:sz w:val="22"/>
          <w:szCs w:val="22"/>
        </w:rPr>
      </w:pPr>
      <w:r w:rsidRPr="00C016B9">
        <w:rPr>
          <w:rFonts w:asciiTheme="minorHAnsi" w:hAnsiTheme="minorHAnsi" w:cstheme="minorHAnsi"/>
          <w:sz w:val="22"/>
          <w:szCs w:val="22"/>
        </w:rPr>
        <w:t>Eventuais custos do benefício acumulado em saldo negativo na folha de pagamento para posterior acerto, quando do retorno ao trabalho no caso de manutenção do emprego o desconto será limitado a 20% (vinte por cento) do salário do empregado até o mês de quitação total do débito.</w:t>
      </w:r>
    </w:p>
    <w:p w14:paraId="16313F62" w14:textId="0D51201F" w:rsidR="005C0C54" w:rsidRPr="00C016B9" w:rsidRDefault="005C0C54" w:rsidP="005C0C54">
      <w:pPr>
        <w:pStyle w:val="NormalWeb"/>
        <w:jc w:val="both"/>
        <w:rPr>
          <w:rFonts w:asciiTheme="minorHAnsi" w:hAnsiTheme="minorHAnsi" w:cstheme="minorHAnsi"/>
          <w:sz w:val="22"/>
          <w:szCs w:val="22"/>
        </w:rPr>
      </w:pPr>
      <w:r w:rsidRPr="00C016B9">
        <w:rPr>
          <w:rFonts w:asciiTheme="minorHAnsi" w:hAnsiTheme="minorHAnsi" w:cstheme="minorHAnsi"/>
          <w:sz w:val="22"/>
          <w:szCs w:val="22"/>
        </w:rPr>
        <w:t>No caso de quitação de rescisão contratual o desconto será de 100% do débito existente.</w:t>
      </w:r>
    </w:p>
    <w:p w14:paraId="3CC13D5E" w14:textId="74591200" w:rsidR="00A53914" w:rsidRDefault="00A53914" w:rsidP="00A53914">
      <w:pPr>
        <w:pStyle w:val="PargrafodaLista"/>
        <w:ind w:left="0"/>
        <w:jc w:val="both"/>
      </w:pPr>
      <w:r w:rsidRPr="00C016B9">
        <w:t>As partes estabelecem que o convênio médico/ odontológico a que se refere a presente cláusula não tem natureza salarial e não integra e remuneração do empregado para quaisquer efeitos.</w:t>
      </w:r>
    </w:p>
    <w:p w14:paraId="642FB372" w14:textId="77777777" w:rsidR="00E37BB4" w:rsidRDefault="00E37BB4" w:rsidP="00A53914">
      <w:pPr>
        <w:pStyle w:val="PargrafodaLista"/>
        <w:ind w:left="0"/>
        <w:jc w:val="both"/>
      </w:pPr>
    </w:p>
    <w:p w14:paraId="2B1F9D32" w14:textId="314D438C" w:rsidR="00BF4752" w:rsidRPr="00C016B9" w:rsidRDefault="00BF4752" w:rsidP="00D77D28">
      <w:pPr>
        <w:pStyle w:val="PargrafodaLista"/>
        <w:ind w:left="0"/>
        <w:jc w:val="both"/>
        <w:rPr>
          <w:b/>
        </w:rPr>
      </w:pPr>
      <w:r w:rsidRPr="00C016B9">
        <w:rPr>
          <w:b/>
        </w:rPr>
        <w:t>02.</w:t>
      </w:r>
      <w:r w:rsidR="009B109F">
        <w:rPr>
          <w:b/>
        </w:rPr>
        <w:t>5</w:t>
      </w:r>
      <w:r w:rsidRPr="00C016B9">
        <w:rPr>
          <w:b/>
        </w:rPr>
        <w:t xml:space="preserve"> – AUXÍLIO FUNERAL/ SEGURO DE VIDA EM GRUPO</w:t>
      </w:r>
    </w:p>
    <w:p w14:paraId="2A73221B" w14:textId="77777777" w:rsidR="00733516" w:rsidRPr="00C016B9" w:rsidRDefault="00733516" w:rsidP="00733516">
      <w:pPr>
        <w:pStyle w:val="Ttulo"/>
        <w:jc w:val="both"/>
        <w:rPr>
          <w:rFonts w:asciiTheme="minorHAnsi" w:hAnsiTheme="minorHAnsi" w:cstheme="minorHAnsi"/>
          <w:b w:val="0"/>
          <w:sz w:val="22"/>
          <w:szCs w:val="22"/>
        </w:rPr>
      </w:pPr>
      <w:r w:rsidRPr="00C016B9">
        <w:rPr>
          <w:rFonts w:asciiTheme="minorHAnsi" w:hAnsiTheme="minorHAnsi" w:cstheme="minorHAnsi"/>
          <w:b w:val="0"/>
          <w:sz w:val="22"/>
          <w:szCs w:val="22"/>
        </w:rPr>
        <w:t>O empregador manterá um plano de seguro de vida em grupo, 100% subsidiado pela empresa, tendo como beneficiário aqueles identificados em formulário específico, ou, em caso de ausência de identificação, os legalmente identificados junto ao INSS. Deverão ser observadas as seguintes coberturas mínimas:</w:t>
      </w:r>
    </w:p>
    <w:p w14:paraId="1DF02A25" w14:textId="77777777" w:rsidR="00733516" w:rsidRPr="00C016B9" w:rsidRDefault="00733516" w:rsidP="00733516">
      <w:pPr>
        <w:pStyle w:val="Ttulo"/>
        <w:jc w:val="both"/>
        <w:rPr>
          <w:rFonts w:ascii="Verdana" w:hAnsi="Verdana"/>
          <w:b w:val="0"/>
          <w:sz w:val="24"/>
          <w:szCs w:val="24"/>
        </w:rPr>
      </w:pPr>
    </w:p>
    <w:p w14:paraId="218D9A18" w14:textId="3E9369C4" w:rsidR="00733516" w:rsidRPr="00C016B9" w:rsidRDefault="00733516" w:rsidP="00733516">
      <w:pPr>
        <w:pStyle w:val="Ttulo"/>
        <w:numPr>
          <w:ilvl w:val="0"/>
          <w:numId w:val="8"/>
        </w:numPr>
        <w:jc w:val="both"/>
        <w:rPr>
          <w:rFonts w:asciiTheme="minorHAnsi" w:hAnsiTheme="minorHAnsi" w:cstheme="minorHAnsi"/>
          <w:b w:val="0"/>
          <w:sz w:val="22"/>
          <w:szCs w:val="22"/>
        </w:rPr>
      </w:pPr>
      <w:r w:rsidRPr="00C016B9">
        <w:rPr>
          <w:rFonts w:asciiTheme="minorHAnsi" w:hAnsiTheme="minorHAnsi" w:cstheme="minorHAnsi"/>
          <w:b w:val="0"/>
          <w:sz w:val="22"/>
          <w:szCs w:val="22"/>
        </w:rPr>
        <w:t xml:space="preserve">R$ </w:t>
      </w:r>
      <w:r w:rsidR="00AA37CC" w:rsidRPr="00C016B9">
        <w:rPr>
          <w:rFonts w:asciiTheme="minorHAnsi" w:hAnsiTheme="minorHAnsi" w:cstheme="minorHAnsi"/>
          <w:b w:val="0"/>
          <w:sz w:val="22"/>
          <w:szCs w:val="22"/>
        </w:rPr>
        <w:t>10.000,00</w:t>
      </w:r>
      <w:r w:rsidRPr="00C016B9">
        <w:rPr>
          <w:rFonts w:asciiTheme="minorHAnsi" w:hAnsiTheme="minorHAnsi" w:cstheme="minorHAnsi"/>
          <w:b w:val="0"/>
          <w:sz w:val="22"/>
          <w:szCs w:val="22"/>
        </w:rPr>
        <w:t xml:space="preserve"> (dez mil duzentos </w:t>
      </w:r>
      <w:r w:rsidR="00AA37CC" w:rsidRPr="00C016B9">
        <w:rPr>
          <w:rFonts w:asciiTheme="minorHAnsi" w:hAnsiTheme="minorHAnsi" w:cstheme="minorHAnsi"/>
          <w:b w:val="0"/>
          <w:sz w:val="22"/>
          <w:szCs w:val="22"/>
        </w:rPr>
        <w:t>reais</w:t>
      </w:r>
      <w:r w:rsidRPr="00C016B9">
        <w:rPr>
          <w:rFonts w:asciiTheme="minorHAnsi" w:hAnsiTheme="minorHAnsi" w:cstheme="minorHAnsi"/>
          <w:b w:val="0"/>
          <w:sz w:val="22"/>
          <w:szCs w:val="22"/>
        </w:rPr>
        <w:t xml:space="preserve">) de indenização </w:t>
      </w:r>
      <w:r w:rsidR="00D463AB" w:rsidRPr="00C016B9">
        <w:rPr>
          <w:rFonts w:asciiTheme="minorHAnsi" w:hAnsiTheme="minorHAnsi" w:cstheme="minorHAnsi"/>
          <w:b w:val="0"/>
          <w:sz w:val="22"/>
          <w:szCs w:val="22"/>
        </w:rPr>
        <w:t xml:space="preserve">por </w:t>
      </w:r>
      <w:r w:rsidRPr="00C016B9">
        <w:rPr>
          <w:rFonts w:asciiTheme="minorHAnsi" w:hAnsiTheme="minorHAnsi" w:cstheme="minorHAnsi"/>
          <w:b w:val="0"/>
          <w:sz w:val="22"/>
          <w:szCs w:val="22"/>
        </w:rPr>
        <w:t>invalidez permanente, total ou parcial, do empregado</w:t>
      </w:r>
      <w:r w:rsidR="00AA37CC" w:rsidRPr="00C016B9">
        <w:rPr>
          <w:rFonts w:asciiTheme="minorHAnsi" w:hAnsiTheme="minorHAnsi" w:cstheme="minorHAnsi"/>
          <w:b w:val="0"/>
          <w:sz w:val="22"/>
          <w:szCs w:val="22"/>
        </w:rPr>
        <w:t xml:space="preserve"> </w:t>
      </w:r>
      <w:r w:rsidRPr="00C016B9">
        <w:rPr>
          <w:rFonts w:asciiTheme="minorHAnsi" w:hAnsiTheme="minorHAnsi" w:cstheme="minorHAnsi"/>
          <w:b w:val="0"/>
          <w:sz w:val="22"/>
          <w:szCs w:val="22"/>
        </w:rPr>
        <w:t>(a) causada por acidente, independente do local ocorrido;</w:t>
      </w:r>
    </w:p>
    <w:p w14:paraId="505D5D97" w14:textId="77777777" w:rsidR="00733516" w:rsidRPr="00C016B9" w:rsidRDefault="00733516" w:rsidP="00733516">
      <w:pPr>
        <w:pStyle w:val="Ttulo"/>
        <w:ind w:left="360"/>
        <w:jc w:val="both"/>
        <w:rPr>
          <w:rFonts w:asciiTheme="minorHAnsi" w:hAnsiTheme="minorHAnsi" w:cstheme="minorHAnsi"/>
          <w:b w:val="0"/>
          <w:sz w:val="22"/>
          <w:szCs w:val="22"/>
        </w:rPr>
      </w:pPr>
    </w:p>
    <w:p w14:paraId="28DC3FA6" w14:textId="1D270CC7" w:rsidR="00733516" w:rsidRPr="00C016B9" w:rsidRDefault="00AA37CC" w:rsidP="00733516">
      <w:pPr>
        <w:pStyle w:val="Ttulo"/>
        <w:numPr>
          <w:ilvl w:val="0"/>
          <w:numId w:val="8"/>
        </w:numPr>
        <w:jc w:val="both"/>
        <w:rPr>
          <w:rFonts w:asciiTheme="minorHAnsi" w:hAnsiTheme="minorHAnsi" w:cstheme="minorHAnsi"/>
          <w:b w:val="0"/>
          <w:sz w:val="22"/>
          <w:szCs w:val="22"/>
        </w:rPr>
      </w:pPr>
      <w:r w:rsidRPr="00C016B9">
        <w:rPr>
          <w:rFonts w:asciiTheme="minorHAnsi" w:hAnsiTheme="minorHAnsi" w:cstheme="minorHAnsi"/>
          <w:b w:val="0"/>
          <w:sz w:val="22"/>
          <w:szCs w:val="22"/>
        </w:rPr>
        <w:t>R$ 10.000,00 (dez mil duzentos reais)</w:t>
      </w:r>
      <w:r w:rsidR="00733516" w:rsidRPr="00C016B9">
        <w:rPr>
          <w:rFonts w:asciiTheme="minorHAnsi" w:hAnsiTheme="minorHAnsi" w:cstheme="minorHAnsi"/>
          <w:b w:val="0"/>
          <w:sz w:val="22"/>
          <w:szCs w:val="22"/>
        </w:rPr>
        <w:t xml:space="preserve"> de indenização por morte natural</w:t>
      </w:r>
      <w:r w:rsidR="00D463AB" w:rsidRPr="00C016B9">
        <w:rPr>
          <w:rFonts w:asciiTheme="minorHAnsi" w:hAnsiTheme="minorHAnsi" w:cstheme="minorHAnsi"/>
          <w:b w:val="0"/>
          <w:sz w:val="22"/>
          <w:szCs w:val="22"/>
        </w:rPr>
        <w:t xml:space="preserve"> e/ou acidental</w:t>
      </w:r>
      <w:r w:rsidR="00733516" w:rsidRPr="00C016B9">
        <w:rPr>
          <w:rFonts w:asciiTheme="minorHAnsi" w:hAnsiTheme="minorHAnsi" w:cstheme="minorHAnsi"/>
          <w:b w:val="0"/>
          <w:sz w:val="22"/>
          <w:szCs w:val="22"/>
        </w:rPr>
        <w:t>;</w:t>
      </w:r>
    </w:p>
    <w:p w14:paraId="6E5B2088" w14:textId="77777777" w:rsidR="003D0FF9" w:rsidRPr="00C016B9" w:rsidRDefault="003D0FF9" w:rsidP="00D77D28">
      <w:pPr>
        <w:pStyle w:val="PargrafodaLista"/>
        <w:ind w:left="0"/>
        <w:jc w:val="both"/>
      </w:pPr>
    </w:p>
    <w:p w14:paraId="3E639E3D" w14:textId="0F03E6EE" w:rsidR="00285909" w:rsidRPr="00C016B9" w:rsidRDefault="00BA17CD" w:rsidP="00D77D28">
      <w:pPr>
        <w:pStyle w:val="PargrafodaLista"/>
        <w:ind w:left="0"/>
        <w:jc w:val="both"/>
      </w:pPr>
      <w:r w:rsidRPr="00C016B9">
        <w:t>O empregador arcará com as despesas dos funerais dos empregados, cônjuges e dependentes</w:t>
      </w:r>
      <w:r w:rsidR="003D0FF9" w:rsidRPr="00C016B9">
        <w:t xml:space="preserve"> </w:t>
      </w:r>
      <w:r w:rsidRPr="00C016B9">
        <w:t xml:space="preserve">diretos até 24 anos cobrindo até o valor de R$ </w:t>
      </w:r>
      <w:r w:rsidR="00AA37CC" w:rsidRPr="00C016B9">
        <w:t>5</w:t>
      </w:r>
      <w:r w:rsidRPr="00C016B9">
        <w:t>.000,00 (</w:t>
      </w:r>
      <w:r w:rsidR="00AA37CC" w:rsidRPr="00C016B9">
        <w:t>cinco</w:t>
      </w:r>
      <w:r w:rsidRPr="00C016B9">
        <w:t xml:space="preserve"> mil reai</w:t>
      </w:r>
      <w:r w:rsidR="003D0FF9" w:rsidRPr="00C016B9">
        <w:t>s) independente da causa mortis, desde que devidamente comprovado por apresentação de nota</w:t>
      </w:r>
      <w:r w:rsidR="00F0060B" w:rsidRPr="00C016B9">
        <w:t xml:space="preserve"> </w:t>
      </w:r>
      <w:r w:rsidR="003D0FF9" w:rsidRPr="00C016B9">
        <w:t>(s) fi</w:t>
      </w:r>
      <w:r w:rsidR="00C31A6A" w:rsidRPr="00C016B9">
        <w:t>s</w:t>
      </w:r>
      <w:r w:rsidR="003D0FF9" w:rsidRPr="00C016B9">
        <w:t>cal</w:t>
      </w:r>
      <w:r w:rsidR="00043188" w:rsidRPr="00C016B9">
        <w:t xml:space="preserve"> </w:t>
      </w:r>
      <w:r w:rsidR="003D0FF9" w:rsidRPr="00C016B9">
        <w:t>(ais).</w:t>
      </w:r>
    </w:p>
    <w:p w14:paraId="05F4CDC6" w14:textId="1B86C81C" w:rsidR="00C31A6A" w:rsidRPr="00C016B9" w:rsidRDefault="00C31A6A" w:rsidP="00D77D28">
      <w:pPr>
        <w:pStyle w:val="PargrafodaLista"/>
        <w:ind w:left="0"/>
        <w:jc w:val="both"/>
      </w:pPr>
    </w:p>
    <w:p w14:paraId="1CB7AB95" w14:textId="537A4D10" w:rsidR="00C31A6A" w:rsidRDefault="00C31A6A" w:rsidP="00D77D28">
      <w:pPr>
        <w:pStyle w:val="PargrafodaLista"/>
        <w:ind w:left="0"/>
        <w:jc w:val="both"/>
      </w:pPr>
      <w:r w:rsidRPr="00C016B9">
        <w:t xml:space="preserve">O referido benefício será válido pelo período que o empregado manter o vínculo empregatício junto </w:t>
      </w:r>
      <w:r w:rsidR="0082181E" w:rsidRPr="00C016B9">
        <w:t>à</w:t>
      </w:r>
      <w:r w:rsidRPr="00C016B9">
        <w:t xml:space="preserve"> empregadora.</w:t>
      </w:r>
    </w:p>
    <w:p w14:paraId="3B55EBDC" w14:textId="7B95D416" w:rsidR="009C2F30" w:rsidRPr="00E14EB1" w:rsidRDefault="009C2F30" w:rsidP="009C2F30">
      <w:pPr>
        <w:autoSpaceDE w:val="0"/>
        <w:autoSpaceDN w:val="0"/>
        <w:adjustRightInd w:val="0"/>
        <w:spacing w:after="0" w:line="240" w:lineRule="auto"/>
        <w:rPr>
          <w:rFonts w:cstheme="minorHAnsi"/>
          <w:b/>
          <w:bCs/>
          <w:color w:val="000000"/>
        </w:rPr>
      </w:pPr>
      <w:r w:rsidRPr="00C016B9">
        <w:rPr>
          <w:b/>
        </w:rPr>
        <w:t>02.</w:t>
      </w:r>
      <w:r w:rsidR="009B109F">
        <w:rPr>
          <w:b/>
        </w:rPr>
        <w:t>6</w:t>
      </w:r>
      <w:r w:rsidR="0082181E" w:rsidRPr="00C016B9">
        <w:t xml:space="preserve"> </w:t>
      </w:r>
      <w:r w:rsidRPr="00C016B9">
        <w:t xml:space="preserve">- </w:t>
      </w:r>
      <w:r w:rsidRPr="009C2F30">
        <w:rPr>
          <w:rFonts w:cstheme="minorHAnsi"/>
          <w:b/>
          <w:bCs/>
          <w:color w:val="000000"/>
        </w:rPr>
        <w:t>ATESTADO MÉDICOS</w:t>
      </w:r>
    </w:p>
    <w:p w14:paraId="46B4DB4E" w14:textId="11EF250D" w:rsidR="009C2F30" w:rsidRPr="00C016B9" w:rsidRDefault="009C2F30" w:rsidP="009C2F30">
      <w:pPr>
        <w:autoSpaceDE w:val="0"/>
        <w:autoSpaceDN w:val="0"/>
        <w:adjustRightInd w:val="0"/>
        <w:spacing w:after="0" w:line="240" w:lineRule="auto"/>
        <w:rPr>
          <w:rFonts w:cstheme="minorHAnsi"/>
          <w:color w:val="000000"/>
        </w:rPr>
      </w:pPr>
      <w:r w:rsidRPr="009C2F30">
        <w:rPr>
          <w:rFonts w:cstheme="minorHAnsi"/>
          <w:color w:val="000000"/>
        </w:rPr>
        <w:t>A</w:t>
      </w:r>
      <w:r w:rsidRPr="00C016B9">
        <w:rPr>
          <w:rFonts w:cstheme="minorHAnsi"/>
          <w:color w:val="000000"/>
        </w:rPr>
        <w:t xml:space="preserve"> empr</w:t>
      </w:r>
      <w:r w:rsidRPr="009F4659">
        <w:rPr>
          <w:rFonts w:cstheme="minorHAnsi"/>
          <w:b/>
          <w:color w:val="000000"/>
        </w:rPr>
        <w:t>e</w:t>
      </w:r>
      <w:r w:rsidRPr="00C016B9">
        <w:rPr>
          <w:rFonts w:cstheme="minorHAnsi"/>
          <w:color w:val="000000"/>
        </w:rPr>
        <w:t>sa</w:t>
      </w:r>
      <w:r w:rsidRPr="009C2F30">
        <w:rPr>
          <w:rFonts w:cstheme="minorHAnsi"/>
          <w:color w:val="000000"/>
        </w:rPr>
        <w:t xml:space="preserve"> se obriga a receber os atestados médicos justificativos de ausência ao serviço emitidos pelo</w:t>
      </w:r>
      <w:r w:rsidRPr="00C016B9">
        <w:rPr>
          <w:rFonts w:cstheme="minorHAnsi"/>
          <w:color w:val="000000"/>
        </w:rPr>
        <w:t xml:space="preserve"> </w:t>
      </w:r>
      <w:r w:rsidRPr="009C2F30">
        <w:rPr>
          <w:rFonts w:cstheme="minorHAnsi"/>
          <w:color w:val="000000"/>
        </w:rPr>
        <w:t>órgão previdenciário competente e seus conveniados, bem como os emitidos pelos serviços médicos e</w:t>
      </w:r>
      <w:r w:rsidRPr="00C016B9">
        <w:rPr>
          <w:rFonts w:cstheme="minorHAnsi"/>
          <w:color w:val="000000"/>
        </w:rPr>
        <w:t xml:space="preserve"> </w:t>
      </w:r>
      <w:r w:rsidRPr="009C2F30">
        <w:rPr>
          <w:rFonts w:cstheme="minorHAnsi"/>
          <w:color w:val="000000"/>
        </w:rPr>
        <w:t>odontológicos do SINDICATO PROFISSIONAL e seus conveniados.</w:t>
      </w:r>
    </w:p>
    <w:p w14:paraId="1E6D157A" w14:textId="77777777" w:rsidR="009C2F30" w:rsidRPr="009C2F30" w:rsidRDefault="009C2F30" w:rsidP="009C2F30">
      <w:pPr>
        <w:autoSpaceDE w:val="0"/>
        <w:autoSpaceDN w:val="0"/>
        <w:adjustRightInd w:val="0"/>
        <w:spacing w:after="0" w:line="240" w:lineRule="auto"/>
        <w:rPr>
          <w:rFonts w:cstheme="minorHAnsi"/>
          <w:color w:val="000000"/>
        </w:rPr>
      </w:pPr>
    </w:p>
    <w:p w14:paraId="7AFE343D" w14:textId="5F9C52EE" w:rsidR="009C2F30" w:rsidRPr="009C2F30" w:rsidRDefault="009C2F30" w:rsidP="009C2F30">
      <w:pPr>
        <w:pStyle w:val="PargrafodaLista"/>
        <w:ind w:left="0"/>
        <w:jc w:val="both"/>
        <w:rPr>
          <w:rFonts w:cstheme="minorHAnsi"/>
        </w:rPr>
      </w:pPr>
      <w:r w:rsidRPr="00C016B9">
        <w:rPr>
          <w:rFonts w:cstheme="minorHAnsi"/>
          <w:b/>
          <w:bCs/>
          <w:color w:val="000000"/>
        </w:rPr>
        <w:t xml:space="preserve">Parágrafo Único: </w:t>
      </w:r>
      <w:r w:rsidRPr="00C016B9">
        <w:rPr>
          <w:rFonts w:cstheme="minorHAnsi"/>
          <w:color w:val="000000"/>
        </w:rPr>
        <w:t>Para apreciação do setor responsável, os atestados físicos de cópia enviada por meio eletrônico deverão ser entregues na empresa, no prazo de 48 horas. Os atestados emitidos digitalmente pela origem e enviados digitalizados por meio do aplicativo Whatsapp, dispensam a entrega física até o retorno presencial ao trabalho.</w:t>
      </w:r>
    </w:p>
    <w:p w14:paraId="6488B77E" w14:textId="3B17B7A9" w:rsidR="003D0FF9" w:rsidRDefault="003D0FF9" w:rsidP="00D77D28">
      <w:pPr>
        <w:pStyle w:val="PargrafodaLista"/>
        <w:ind w:left="0"/>
        <w:jc w:val="both"/>
      </w:pPr>
    </w:p>
    <w:p w14:paraId="49D80267" w14:textId="2F2C4619" w:rsidR="005603FC" w:rsidRPr="00C016B9" w:rsidRDefault="00514758" w:rsidP="00D77D28">
      <w:pPr>
        <w:pStyle w:val="PargrafodaLista"/>
        <w:ind w:left="0"/>
        <w:jc w:val="both"/>
      </w:pPr>
      <w:r w:rsidRPr="00C016B9">
        <w:rPr>
          <w:b/>
        </w:rPr>
        <w:t>02.</w:t>
      </w:r>
      <w:r w:rsidR="009B109F">
        <w:rPr>
          <w:b/>
        </w:rPr>
        <w:t>7</w:t>
      </w:r>
      <w:r w:rsidRPr="00C016B9">
        <w:t xml:space="preserve"> –</w:t>
      </w:r>
      <w:r w:rsidR="005603FC" w:rsidRPr="00C016B9">
        <w:t xml:space="preserve"> </w:t>
      </w:r>
      <w:r w:rsidR="005603FC" w:rsidRPr="00C016B9">
        <w:rPr>
          <w:b/>
        </w:rPr>
        <w:t>CONVÊNIOS</w:t>
      </w:r>
    </w:p>
    <w:p w14:paraId="3CC9AECE" w14:textId="77777777" w:rsidR="00E42B1A" w:rsidRDefault="00514758" w:rsidP="00D77D28">
      <w:pPr>
        <w:pStyle w:val="PargrafodaLista"/>
        <w:ind w:left="0"/>
        <w:jc w:val="both"/>
      </w:pPr>
      <w:r w:rsidRPr="00C016B9">
        <w:t>O empregador permitirá e/ou facilitará a celebração de convênios e consignação em folha com instituições financeiras, comerciais, de lazer, de ensino e outras de interesse de seus empregados</w:t>
      </w:r>
      <w:r w:rsidR="00E42B1A" w:rsidRPr="00C016B9">
        <w:t>.</w:t>
      </w:r>
    </w:p>
    <w:p w14:paraId="17B45EC2" w14:textId="2176F2BF" w:rsidR="005603FC" w:rsidRPr="00CA3918" w:rsidRDefault="00E42B1A" w:rsidP="00D77D28">
      <w:pPr>
        <w:pStyle w:val="PargrafodaLista"/>
        <w:ind w:left="0"/>
        <w:jc w:val="both"/>
      </w:pPr>
      <w:r>
        <w:t xml:space="preserve"> </w:t>
      </w:r>
    </w:p>
    <w:p w14:paraId="7DA3ED26" w14:textId="56DA0434" w:rsidR="00514758" w:rsidRPr="00C016B9" w:rsidRDefault="00514758" w:rsidP="00D77D28">
      <w:pPr>
        <w:pStyle w:val="PargrafodaLista"/>
        <w:ind w:left="0"/>
        <w:jc w:val="both"/>
        <w:rPr>
          <w:b/>
        </w:rPr>
      </w:pPr>
      <w:r w:rsidRPr="00C016B9">
        <w:rPr>
          <w:b/>
        </w:rPr>
        <w:t>02.</w:t>
      </w:r>
      <w:r w:rsidR="009B109F">
        <w:rPr>
          <w:b/>
        </w:rPr>
        <w:t>8</w:t>
      </w:r>
      <w:r w:rsidRPr="00C016B9">
        <w:rPr>
          <w:b/>
        </w:rPr>
        <w:t xml:space="preserve"> – SALÁRIO SUBSTITUIÇÃO</w:t>
      </w:r>
    </w:p>
    <w:p w14:paraId="14CDBF3F" w14:textId="43111D70" w:rsidR="00514758" w:rsidRDefault="00D654C2" w:rsidP="00D77D28">
      <w:pPr>
        <w:pStyle w:val="PargrafodaLista"/>
        <w:ind w:left="0"/>
        <w:jc w:val="both"/>
      </w:pPr>
      <w:r w:rsidRPr="00C016B9">
        <w:t xml:space="preserve">Nos primeiros </w:t>
      </w:r>
      <w:r w:rsidR="00E42B1A" w:rsidRPr="00C016B9">
        <w:t>30</w:t>
      </w:r>
      <w:r w:rsidRPr="00C016B9">
        <w:t xml:space="preserve"> (trinta) dias da substituição, o substituto fará jus ao acréscimo no salário devendo receber p equivalente a 50% (cinquenta por cento) da diferença do salário nominal do substituído. Após os 30 (trinta) passará a receber o salário igual ao </w:t>
      </w:r>
      <w:r w:rsidRPr="00E14EB1">
        <w:t>substituído.</w:t>
      </w:r>
      <w:r>
        <w:t xml:space="preserve"> </w:t>
      </w:r>
    </w:p>
    <w:p w14:paraId="342E91DA" w14:textId="77777777" w:rsidR="005603FC" w:rsidRPr="00CA3918" w:rsidRDefault="005603FC" w:rsidP="00D77D28">
      <w:pPr>
        <w:pStyle w:val="PargrafodaLista"/>
        <w:ind w:left="0"/>
        <w:jc w:val="both"/>
      </w:pPr>
    </w:p>
    <w:p w14:paraId="799E3A59" w14:textId="255DC162" w:rsidR="006E11B6" w:rsidRPr="00C016B9" w:rsidRDefault="006E11B6" w:rsidP="00D77D28">
      <w:pPr>
        <w:pStyle w:val="PargrafodaLista"/>
        <w:ind w:left="0"/>
        <w:jc w:val="both"/>
        <w:rPr>
          <w:b/>
        </w:rPr>
      </w:pPr>
      <w:r w:rsidRPr="00C016B9">
        <w:rPr>
          <w:b/>
        </w:rPr>
        <w:t>02.</w:t>
      </w:r>
      <w:r w:rsidR="009B109F">
        <w:rPr>
          <w:b/>
        </w:rPr>
        <w:t>9</w:t>
      </w:r>
      <w:r w:rsidRPr="00C016B9">
        <w:rPr>
          <w:b/>
        </w:rPr>
        <w:t xml:space="preserve"> – </w:t>
      </w:r>
      <w:r w:rsidR="00D6262A" w:rsidRPr="00C016B9">
        <w:rPr>
          <w:b/>
        </w:rPr>
        <w:t>PROGRAMA DE PARTICIPAÇÃO NOS RESULTADOS</w:t>
      </w:r>
    </w:p>
    <w:p w14:paraId="36CD2D96" w14:textId="77777777" w:rsidR="00650E58" w:rsidRPr="00C016B9" w:rsidRDefault="00650E58" w:rsidP="00650E58">
      <w:pPr>
        <w:pStyle w:val="NormalWeb"/>
        <w:jc w:val="both"/>
        <w:rPr>
          <w:rFonts w:asciiTheme="minorHAnsi" w:hAnsiTheme="minorHAnsi" w:cstheme="minorHAnsi"/>
          <w:sz w:val="22"/>
          <w:szCs w:val="22"/>
        </w:rPr>
      </w:pPr>
      <w:r w:rsidRPr="00C016B9">
        <w:rPr>
          <w:rFonts w:asciiTheme="minorHAnsi" w:hAnsiTheme="minorHAnsi" w:cstheme="minorHAnsi"/>
          <w:sz w:val="22"/>
          <w:szCs w:val="22"/>
        </w:rPr>
        <w:t>Considerando que a participação dos trabalhadores nos resultados da empresa, conforme os ditames da Lei nº 10.101, de 19 de dezembro de 2000, busca o incentivo à produtividade, nos termos do artigo 7º, Inciso XI, da Constituição.</w:t>
      </w:r>
    </w:p>
    <w:p w14:paraId="785A96DA" w14:textId="7F98C90C" w:rsidR="00650E58" w:rsidRPr="00C016B9" w:rsidRDefault="00650E58" w:rsidP="00650E58">
      <w:pPr>
        <w:pStyle w:val="NormalWeb"/>
        <w:jc w:val="both"/>
        <w:rPr>
          <w:rFonts w:asciiTheme="minorHAnsi" w:hAnsiTheme="minorHAnsi" w:cstheme="minorHAnsi"/>
          <w:sz w:val="22"/>
          <w:szCs w:val="22"/>
        </w:rPr>
      </w:pPr>
      <w:r w:rsidRPr="00C016B9">
        <w:rPr>
          <w:rFonts w:asciiTheme="minorHAnsi" w:hAnsiTheme="minorHAnsi" w:cstheme="minorHAnsi"/>
          <w:sz w:val="22"/>
          <w:szCs w:val="22"/>
        </w:rPr>
        <w:t>Considerando que a busca da melhoria da produtividade é alvo primordial a ser atingido pela empresa, que para isso deve contar com a imprescind</w:t>
      </w:r>
      <w:r w:rsidR="00AA0F82" w:rsidRPr="00C016B9">
        <w:rPr>
          <w:rFonts w:asciiTheme="minorHAnsi" w:hAnsiTheme="minorHAnsi" w:cstheme="minorHAnsi"/>
          <w:sz w:val="22"/>
          <w:szCs w:val="22"/>
        </w:rPr>
        <w:t xml:space="preserve">ível </w:t>
      </w:r>
      <w:r w:rsidRPr="00C016B9">
        <w:rPr>
          <w:rFonts w:asciiTheme="minorHAnsi" w:hAnsiTheme="minorHAnsi" w:cstheme="minorHAnsi"/>
          <w:sz w:val="22"/>
          <w:szCs w:val="22"/>
        </w:rPr>
        <w:t>adesão do trabalhador às metas objetivadas.</w:t>
      </w:r>
    </w:p>
    <w:p w14:paraId="465A0E59" w14:textId="77777777" w:rsidR="00650E58" w:rsidRPr="00C016B9" w:rsidRDefault="00650E58" w:rsidP="00650E58">
      <w:pPr>
        <w:pStyle w:val="NormalWeb"/>
        <w:jc w:val="both"/>
        <w:rPr>
          <w:rFonts w:asciiTheme="minorHAnsi" w:hAnsiTheme="minorHAnsi" w:cstheme="minorHAnsi"/>
          <w:sz w:val="22"/>
          <w:szCs w:val="22"/>
        </w:rPr>
      </w:pPr>
      <w:r w:rsidRPr="00C016B9">
        <w:rPr>
          <w:rFonts w:asciiTheme="minorHAnsi" w:hAnsiTheme="minorHAnsi" w:cstheme="minorHAnsi"/>
          <w:sz w:val="22"/>
          <w:szCs w:val="22"/>
        </w:rPr>
        <w:t>Considerando que desde 1996, o Programa de Participação em Resultados (PPR) tem tido sua implantação recomendada em cláusula específica de sucessivas Convenções Coletivas.</w:t>
      </w:r>
    </w:p>
    <w:p w14:paraId="0303C92D" w14:textId="660437C1" w:rsidR="00650E58" w:rsidRPr="00650E58" w:rsidRDefault="00650E58" w:rsidP="00650E58">
      <w:pPr>
        <w:pStyle w:val="NormalWeb"/>
        <w:jc w:val="both"/>
        <w:rPr>
          <w:rFonts w:asciiTheme="minorHAnsi" w:hAnsiTheme="minorHAnsi" w:cstheme="minorHAnsi"/>
          <w:sz w:val="22"/>
          <w:szCs w:val="22"/>
        </w:rPr>
      </w:pPr>
      <w:r w:rsidRPr="00C016B9">
        <w:rPr>
          <w:rFonts w:asciiTheme="minorHAnsi" w:hAnsiTheme="minorHAnsi" w:cstheme="minorHAnsi"/>
          <w:sz w:val="22"/>
          <w:szCs w:val="22"/>
        </w:rPr>
        <w:t xml:space="preserve">As partes resolvem </w:t>
      </w:r>
      <w:r w:rsidR="00AA37CC" w:rsidRPr="00C016B9">
        <w:rPr>
          <w:rFonts w:asciiTheme="minorHAnsi" w:hAnsiTheme="minorHAnsi" w:cstheme="minorHAnsi"/>
          <w:sz w:val="22"/>
          <w:szCs w:val="22"/>
        </w:rPr>
        <w:t xml:space="preserve">que </w:t>
      </w:r>
      <w:r w:rsidRPr="00C016B9">
        <w:rPr>
          <w:rFonts w:asciiTheme="minorHAnsi" w:hAnsiTheme="minorHAnsi" w:cstheme="minorHAnsi"/>
          <w:sz w:val="22"/>
          <w:szCs w:val="22"/>
        </w:rPr>
        <w:t xml:space="preserve">à empresa </w:t>
      </w:r>
      <w:r w:rsidR="00AA37CC" w:rsidRPr="00C016B9">
        <w:rPr>
          <w:rFonts w:asciiTheme="minorHAnsi" w:hAnsiTheme="minorHAnsi" w:cstheme="minorHAnsi"/>
          <w:sz w:val="22"/>
          <w:szCs w:val="22"/>
        </w:rPr>
        <w:t xml:space="preserve">poderá </w:t>
      </w:r>
      <w:r w:rsidRPr="00C016B9">
        <w:rPr>
          <w:rFonts w:asciiTheme="minorHAnsi" w:hAnsiTheme="minorHAnsi" w:cstheme="minorHAnsi"/>
          <w:sz w:val="22"/>
          <w:szCs w:val="22"/>
        </w:rPr>
        <w:t>desenvolv</w:t>
      </w:r>
      <w:r w:rsidR="00AA37CC" w:rsidRPr="00C016B9">
        <w:rPr>
          <w:rFonts w:asciiTheme="minorHAnsi" w:hAnsiTheme="minorHAnsi" w:cstheme="minorHAnsi"/>
          <w:sz w:val="22"/>
          <w:szCs w:val="22"/>
        </w:rPr>
        <w:t>er</w:t>
      </w:r>
      <w:r w:rsidRPr="00C016B9">
        <w:rPr>
          <w:rFonts w:asciiTheme="minorHAnsi" w:hAnsiTheme="minorHAnsi" w:cstheme="minorHAnsi"/>
          <w:sz w:val="22"/>
          <w:szCs w:val="22"/>
        </w:rPr>
        <w:t xml:space="preserve"> um modelo de Programa de Participação em Resultados</w:t>
      </w:r>
      <w:r w:rsidR="00AA37CC" w:rsidRPr="00C016B9">
        <w:rPr>
          <w:rFonts w:asciiTheme="minorHAnsi" w:hAnsiTheme="minorHAnsi" w:cstheme="minorHAnsi"/>
          <w:sz w:val="22"/>
          <w:szCs w:val="22"/>
        </w:rPr>
        <w:t xml:space="preserve"> anualmente </w:t>
      </w:r>
      <w:r w:rsidRPr="00C016B9">
        <w:rPr>
          <w:rFonts w:asciiTheme="minorHAnsi" w:hAnsiTheme="minorHAnsi" w:cstheme="minorHAnsi"/>
          <w:sz w:val="22"/>
          <w:szCs w:val="22"/>
        </w:rPr>
        <w:t>com definições de metas e resultados a ser apresentado ao Sindicato Profissional em acordo específico, conforme entendimentos da lei acima citada.</w:t>
      </w:r>
      <w:r w:rsidRPr="00650E58">
        <w:rPr>
          <w:rFonts w:asciiTheme="minorHAnsi" w:hAnsiTheme="minorHAnsi" w:cstheme="minorHAnsi"/>
          <w:sz w:val="22"/>
          <w:szCs w:val="22"/>
        </w:rPr>
        <w:t xml:space="preserve"> </w:t>
      </w:r>
    </w:p>
    <w:p w14:paraId="16A3BAD6" w14:textId="2FDD0A42" w:rsidR="00285909" w:rsidRDefault="00285909" w:rsidP="009F36FD">
      <w:pPr>
        <w:pStyle w:val="PargrafodaLista"/>
        <w:ind w:left="0"/>
        <w:jc w:val="both"/>
      </w:pPr>
    </w:p>
    <w:p w14:paraId="14C1CDBE" w14:textId="1C87891C" w:rsidR="00E71233" w:rsidRPr="00C016B9" w:rsidRDefault="00E71233" w:rsidP="00E71233">
      <w:pPr>
        <w:pStyle w:val="PargrafodaLista"/>
        <w:ind w:left="0"/>
        <w:jc w:val="center"/>
        <w:rPr>
          <w:b/>
        </w:rPr>
      </w:pPr>
      <w:r w:rsidRPr="00C016B9">
        <w:rPr>
          <w:b/>
        </w:rPr>
        <w:t>3 – CONTRATO DE TRABALHO – ADMISSÃO, DEMISSÃO, MODALIDADES-SALÁRIO</w:t>
      </w:r>
    </w:p>
    <w:p w14:paraId="69FEB156" w14:textId="77777777" w:rsidR="00E71233" w:rsidRPr="00C016B9" w:rsidRDefault="00E71233" w:rsidP="00E71233">
      <w:pPr>
        <w:pStyle w:val="PargrafodaLista"/>
        <w:ind w:left="0"/>
        <w:jc w:val="center"/>
        <w:rPr>
          <w:b/>
        </w:rPr>
      </w:pPr>
      <w:r w:rsidRPr="00C016B9">
        <w:rPr>
          <w:b/>
        </w:rPr>
        <w:t>DO TRABALHADOR JOVEM APRENDIZ</w:t>
      </w:r>
    </w:p>
    <w:p w14:paraId="18E9591A" w14:textId="77777777" w:rsidR="004D6623" w:rsidRDefault="004D6623" w:rsidP="00E71233">
      <w:pPr>
        <w:pStyle w:val="PargrafodaLista"/>
        <w:ind w:left="0"/>
        <w:jc w:val="both"/>
      </w:pPr>
    </w:p>
    <w:p w14:paraId="533A65BC" w14:textId="77777777" w:rsidR="0001631B" w:rsidRPr="00C016B9" w:rsidRDefault="0001631B" w:rsidP="00E71233">
      <w:pPr>
        <w:pStyle w:val="PargrafodaLista"/>
        <w:ind w:left="0"/>
        <w:jc w:val="both"/>
      </w:pPr>
    </w:p>
    <w:p w14:paraId="4B0BF736" w14:textId="79505A55" w:rsidR="00E71233" w:rsidRPr="00C016B9" w:rsidRDefault="00E71233" w:rsidP="00E71233">
      <w:pPr>
        <w:pStyle w:val="PargrafodaLista"/>
        <w:ind w:left="0"/>
        <w:jc w:val="both"/>
        <w:rPr>
          <w:b/>
        </w:rPr>
      </w:pPr>
      <w:r w:rsidRPr="00C016B9">
        <w:rPr>
          <w:b/>
        </w:rPr>
        <w:lastRenderedPageBreak/>
        <w:t xml:space="preserve">03.1 </w:t>
      </w:r>
      <w:r w:rsidR="0082181E" w:rsidRPr="00C016B9">
        <w:rPr>
          <w:b/>
        </w:rPr>
        <w:t>- INTEGRAÇÃO</w:t>
      </w:r>
      <w:r w:rsidRPr="00C016B9">
        <w:rPr>
          <w:b/>
        </w:rPr>
        <w:t xml:space="preserve"> DE NOVOS FUNCIONÁRIOS </w:t>
      </w:r>
    </w:p>
    <w:p w14:paraId="2517B85F" w14:textId="22B5991A" w:rsidR="00E71233" w:rsidRPr="00C016B9" w:rsidRDefault="00E71233" w:rsidP="00E71233">
      <w:pPr>
        <w:pStyle w:val="PargrafodaLista"/>
        <w:ind w:left="0"/>
        <w:jc w:val="both"/>
      </w:pPr>
      <w:r w:rsidRPr="00C016B9">
        <w:t xml:space="preserve">O empregador realizará </w:t>
      </w:r>
      <w:r w:rsidR="00453414" w:rsidRPr="00C016B9">
        <w:t>a</w:t>
      </w:r>
      <w:r w:rsidRPr="00C016B9">
        <w:t xml:space="preserve"> int</w:t>
      </w:r>
      <w:r w:rsidR="00453414" w:rsidRPr="00C016B9">
        <w:t xml:space="preserve">egração dos novos funcionários possibilitando assim apresentação e consequentemente o conhecimento da empresa pelos funcionários admitidos. </w:t>
      </w:r>
    </w:p>
    <w:p w14:paraId="1A08E19E" w14:textId="77777777" w:rsidR="001B390B" w:rsidRPr="00C016B9" w:rsidRDefault="001B390B" w:rsidP="00E71233">
      <w:pPr>
        <w:pStyle w:val="PargrafodaLista"/>
        <w:ind w:left="0"/>
        <w:jc w:val="both"/>
      </w:pPr>
    </w:p>
    <w:p w14:paraId="61C41A5A" w14:textId="109CE359" w:rsidR="00E71233" w:rsidRPr="00C016B9" w:rsidRDefault="00E71233" w:rsidP="00E71233">
      <w:pPr>
        <w:pStyle w:val="PargrafodaLista"/>
        <w:ind w:left="0"/>
        <w:jc w:val="both"/>
      </w:pPr>
      <w:r w:rsidRPr="00C016B9">
        <w:t xml:space="preserve">O empregador providenciará o fornecimento proporcional aos dias restantes do mês em curso, de todos os benefícios ao empregado novo contratado na 1ª semana de serviço, especialmente o VT e o VR. </w:t>
      </w:r>
    </w:p>
    <w:p w14:paraId="2BBF4467" w14:textId="77777777" w:rsidR="00453414" w:rsidRPr="00C016B9" w:rsidRDefault="00453414" w:rsidP="00E71233">
      <w:pPr>
        <w:pStyle w:val="PargrafodaLista"/>
        <w:ind w:left="0"/>
        <w:jc w:val="both"/>
      </w:pPr>
    </w:p>
    <w:p w14:paraId="7CD0ABDC" w14:textId="745FD284" w:rsidR="00E71233" w:rsidRPr="00C016B9" w:rsidRDefault="00E71233" w:rsidP="00E71233">
      <w:pPr>
        <w:pStyle w:val="PargrafodaLista"/>
        <w:ind w:left="0"/>
        <w:jc w:val="both"/>
      </w:pPr>
      <w:r w:rsidRPr="00C016B9">
        <w:t xml:space="preserve">O empregador manterá sua régua salarial respeitando </w:t>
      </w:r>
      <w:r w:rsidR="0012661E" w:rsidRPr="00C016B9">
        <w:t xml:space="preserve">os salários médio de seu mercado na região de atuação, </w:t>
      </w:r>
      <w:r w:rsidRPr="00C016B9">
        <w:t xml:space="preserve">dos técnicos e dos profissionais universitários. </w:t>
      </w:r>
    </w:p>
    <w:p w14:paraId="6C5E0165" w14:textId="77777777" w:rsidR="001B390B" w:rsidRPr="00C016B9" w:rsidRDefault="001B390B" w:rsidP="00E71233">
      <w:pPr>
        <w:pStyle w:val="PargrafodaLista"/>
        <w:ind w:left="0"/>
        <w:jc w:val="both"/>
      </w:pPr>
    </w:p>
    <w:p w14:paraId="6D685DE0" w14:textId="64432ECF" w:rsidR="00E71233" w:rsidRPr="00C016B9" w:rsidRDefault="00E71233" w:rsidP="00E71233">
      <w:pPr>
        <w:pStyle w:val="PargrafodaLista"/>
        <w:ind w:left="0"/>
        <w:jc w:val="both"/>
      </w:pPr>
      <w:r w:rsidRPr="00C016B9">
        <w:t>O empregador se absterá de efetuar demissões imotivadas, as demissões consensuais ou necessárias serão homologadas nos termos da CLT, e poderão</w:t>
      </w:r>
      <w:r w:rsidR="0012661E" w:rsidRPr="00C016B9">
        <w:t xml:space="preserve">, mas não </w:t>
      </w:r>
      <w:r w:rsidR="00D677E5" w:rsidRPr="00C016B9">
        <w:t>obrigatório, ser</w:t>
      </w:r>
      <w:r w:rsidR="00D153F6" w:rsidRPr="00C016B9">
        <w:t xml:space="preserve"> acompanhada e/ou</w:t>
      </w:r>
      <w:r w:rsidRPr="00C016B9">
        <w:t xml:space="preserve"> na sede ou nas sub-sedes do sindicato, na DRT ou em locais indicados para esse fim. </w:t>
      </w:r>
    </w:p>
    <w:p w14:paraId="695D42C4" w14:textId="4E870ACF" w:rsidR="00AA0F82" w:rsidRPr="00C016B9" w:rsidRDefault="00AA0F82" w:rsidP="00AA0F82">
      <w:pPr>
        <w:rPr>
          <w:rFonts w:cstheme="minorHAnsi"/>
          <w:sz w:val="24"/>
          <w:szCs w:val="24"/>
        </w:rPr>
      </w:pPr>
      <w:r w:rsidRPr="00C016B9">
        <w:rPr>
          <w:rFonts w:cstheme="minorHAnsi"/>
          <w:b/>
          <w:bCs/>
          <w:sz w:val="24"/>
          <w:szCs w:val="24"/>
        </w:rPr>
        <w:t>03.2. MÃO DE OBRA TEMPORÁRIA</w:t>
      </w:r>
      <w:r w:rsidRPr="00C016B9">
        <w:rPr>
          <w:rFonts w:cstheme="minorHAnsi"/>
          <w:b/>
          <w:bCs/>
          <w:sz w:val="24"/>
          <w:szCs w:val="24"/>
        </w:rPr>
        <w:br/>
      </w:r>
      <w:r w:rsidRPr="00C016B9">
        <w:rPr>
          <w:rFonts w:cstheme="minorHAnsi"/>
          <w:color w:val="000000"/>
          <w:sz w:val="24"/>
          <w:szCs w:val="24"/>
        </w:rPr>
        <w:br/>
      </w:r>
      <w:r w:rsidRPr="00C016B9">
        <w:rPr>
          <w:rFonts w:cstheme="minorHAnsi"/>
          <w:sz w:val="24"/>
          <w:szCs w:val="24"/>
        </w:rPr>
        <w:t>A empresa poderá contratar mão de obra de empresas de trabalho temporário ou de empresas que se dediquem a execução de atividades correlatas à atividade predominante  para atender necessidade transitória de substituição de seu pessoal regular e permanente ou a acréscimo extraordinário de serviços.</w:t>
      </w:r>
    </w:p>
    <w:p w14:paraId="39D75296" w14:textId="7C0BB5A3" w:rsidR="00AA0F82" w:rsidRPr="00AA0F82" w:rsidRDefault="00C016B9" w:rsidP="00AA0F82">
      <w:pPr>
        <w:pStyle w:val="NormalWeb"/>
        <w:jc w:val="both"/>
        <w:rPr>
          <w:rFonts w:asciiTheme="minorHAnsi" w:hAnsiTheme="minorHAnsi" w:cstheme="minorHAnsi"/>
        </w:rPr>
      </w:pPr>
      <w:r w:rsidRPr="00C016B9">
        <w:rPr>
          <w:rFonts w:asciiTheme="minorHAnsi" w:hAnsiTheme="minorHAnsi" w:cstheme="minorHAnsi"/>
        </w:rPr>
        <w:t>A contratação dessas empresas deve assumir</w:t>
      </w:r>
      <w:r w:rsidR="00AA0F82" w:rsidRPr="00C016B9">
        <w:rPr>
          <w:rFonts w:asciiTheme="minorHAnsi" w:hAnsiTheme="minorHAnsi" w:cstheme="minorHAnsi"/>
        </w:rPr>
        <w:t xml:space="preserve"> o compromisso, de cumprirem as condições estabelecidas neste Acordo Coletivo de Trabalho.</w:t>
      </w:r>
    </w:p>
    <w:p w14:paraId="0008EC71" w14:textId="77777777" w:rsidR="00CD3164" w:rsidRPr="00C016B9" w:rsidRDefault="00E71233" w:rsidP="004A3960">
      <w:pPr>
        <w:pStyle w:val="PargrafodaLista"/>
        <w:ind w:left="0"/>
        <w:jc w:val="center"/>
        <w:rPr>
          <w:b/>
        </w:rPr>
      </w:pPr>
      <w:r w:rsidRPr="00C016B9">
        <w:rPr>
          <w:b/>
        </w:rPr>
        <w:t xml:space="preserve">04 – RELAÇÕES DE TRABALHO – CONDIÇÕES DE TRABALHO, NORMAS DE PESSOAL E </w:t>
      </w:r>
    </w:p>
    <w:p w14:paraId="1C3F080F" w14:textId="0DF0DD50" w:rsidR="00E71233" w:rsidRPr="00C016B9" w:rsidRDefault="00E71233" w:rsidP="00FD5EAB">
      <w:pPr>
        <w:pStyle w:val="PargrafodaLista"/>
        <w:ind w:left="0"/>
        <w:jc w:val="center"/>
      </w:pPr>
      <w:r w:rsidRPr="00C016B9">
        <w:rPr>
          <w:b/>
        </w:rPr>
        <w:t>ESTABILIDADE</w:t>
      </w:r>
    </w:p>
    <w:p w14:paraId="5828AE29" w14:textId="77777777" w:rsidR="003E0D0E" w:rsidRPr="00C016B9" w:rsidRDefault="00E71233" w:rsidP="00E71233">
      <w:pPr>
        <w:pStyle w:val="PargrafodaLista"/>
        <w:ind w:left="0"/>
        <w:jc w:val="both"/>
        <w:rPr>
          <w:b/>
        </w:rPr>
      </w:pPr>
      <w:r w:rsidRPr="00C016B9">
        <w:rPr>
          <w:b/>
        </w:rPr>
        <w:t>04.1– PLANO DE CARGOS E SALÁRIOS</w:t>
      </w:r>
    </w:p>
    <w:p w14:paraId="68442E6A" w14:textId="77777777" w:rsidR="00C016B9" w:rsidRPr="00C016B9" w:rsidRDefault="00C016B9" w:rsidP="00E71233">
      <w:pPr>
        <w:pStyle w:val="PargrafodaLista"/>
        <w:ind w:left="0"/>
        <w:jc w:val="both"/>
      </w:pPr>
    </w:p>
    <w:p w14:paraId="2BAE504F" w14:textId="28296AB3" w:rsidR="00E71233" w:rsidRPr="00C016B9" w:rsidRDefault="00E71233" w:rsidP="00E71233">
      <w:pPr>
        <w:pStyle w:val="PargrafodaLista"/>
        <w:ind w:left="0"/>
        <w:jc w:val="both"/>
      </w:pPr>
      <w:r w:rsidRPr="00C016B9">
        <w:t xml:space="preserve">O empregador dará continuidade ao aperfeiçoamento do plano de cargos e salários implantado na empresa, proporcionando a todos os empregados, condições de mobilidade em todas as funções, de forma transparente e imparcial, em igualdade de condições, prevalecendo sempre o profissionalismo. </w:t>
      </w:r>
    </w:p>
    <w:p w14:paraId="594BB260" w14:textId="77777777" w:rsidR="00E206E1" w:rsidRPr="00C016B9" w:rsidRDefault="00E206E1" w:rsidP="00E71233">
      <w:pPr>
        <w:pStyle w:val="PargrafodaLista"/>
        <w:ind w:left="0"/>
        <w:jc w:val="both"/>
      </w:pPr>
    </w:p>
    <w:p w14:paraId="7D7A97F8" w14:textId="6FDD2347" w:rsidR="00E71233" w:rsidRDefault="00E71233" w:rsidP="00E71233">
      <w:pPr>
        <w:pStyle w:val="PargrafodaLista"/>
        <w:ind w:left="0"/>
        <w:jc w:val="both"/>
      </w:pPr>
      <w:r w:rsidRPr="00C016B9">
        <w:t xml:space="preserve">O empregador não praticará desvio de função de seus empregados e corrigirá imediatamente todas as notificações desta natureza, caso venham a ocorrer. </w:t>
      </w:r>
    </w:p>
    <w:p w14:paraId="6325049F" w14:textId="77777777" w:rsidR="00E56499" w:rsidRPr="00453414" w:rsidRDefault="00E56499" w:rsidP="00E71233">
      <w:pPr>
        <w:pStyle w:val="PargrafodaLista"/>
        <w:ind w:left="0"/>
        <w:jc w:val="both"/>
        <w:rPr>
          <w:highlight w:val="yellow"/>
        </w:rPr>
      </w:pPr>
    </w:p>
    <w:p w14:paraId="5E8BB80A" w14:textId="2EF0727A" w:rsidR="00E71233" w:rsidRPr="00C016B9" w:rsidRDefault="00E71233" w:rsidP="00E71233">
      <w:pPr>
        <w:pStyle w:val="PargrafodaLista"/>
        <w:ind w:left="0"/>
        <w:jc w:val="both"/>
        <w:rPr>
          <w:b/>
        </w:rPr>
      </w:pPr>
      <w:r w:rsidRPr="00C016B9">
        <w:rPr>
          <w:b/>
        </w:rPr>
        <w:t>04.</w:t>
      </w:r>
      <w:r w:rsidR="007D792B" w:rsidRPr="00C016B9">
        <w:rPr>
          <w:b/>
        </w:rPr>
        <w:t>2</w:t>
      </w:r>
      <w:r w:rsidR="00453414" w:rsidRPr="00C016B9">
        <w:rPr>
          <w:b/>
        </w:rPr>
        <w:t>.</w:t>
      </w:r>
      <w:r w:rsidRPr="00C016B9">
        <w:rPr>
          <w:b/>
        </w:rPr>
        <w:t xml:space="preserve"> -ESTABILIDADE DO EMPREGADO APÓS BENEFÍCIO DO INSS. </w:t>
      </w:r>
    </w:p>
    <w:p w14:paraId="583D2594" w14:textId="77777777" w:rsidR="00C016B9" w:rsidRPr="00C016B9" w:rsidRDefault="00C016B9" w:rsidP="00E71233">
      <w:pPr>
        <w:pStyle w:val="PargrafodaLista"/>
        <w:ind w:left="0"/>
        <w:jc w:val="both"/>
        <w:rPr>
          <w:b/>
        </w:rPr>
      </w:pPr>
    </w:p>
    <w:p w14:paraId="312043D5" w14:textId="77777777" w:rsidR="00E71233" w:rsidRDefault="00E71233" w:rsidP="00E71233">
      <w:pPr>
        <w:pStyle w:val="PargrafodaLista"/>
        <w:ind w:left="0"/>
        <w:jc w:val="both"/>
      </w:pPr>
      <w:r w:rsidRPr="00C016B9">
        <w:t>O empregador concederá aos empregados afastados por um período mínimo de 30 (trinta) dias consecut</w:t>
      </w:r>
      <w:r w:rsidR="00E206E1" w:rsidRPr="00C016B9">
        <w:t>ivos, pelo INSS, por doença, alé</w:t>
      </w:r>
      <w:r w:rsidRPr="00C016B9">
        <w:t xml:space="preserve">m da garantia legal, a manutenção no emprego por mais </w:t>
      </w:r>
      <w:r w:rsidR="00E206E1" w:rsidRPr="00C016B9">
        <w:t>30</w:t>
      </w:r>
      <w:r w:rsidRPr="00C016B9">
        <w:t xml:space="preserve"> (</w:t>
      </w:r>
      <w:r w:rsidR="00E206E1" w:rsidRPr="00C016B9">
        <w:t>trinta</w:t>
      </w:r>
      <w:r w:rsidRPr="00C016B9">
        <w:t>) dias, mediante a apresentação formal da correspondente documentação do INSS.</w:t>
      </w:r>
      <w:r w:rsidRPr="00CA3918">
        <w:t xml:space="preserve"> </w:t>
      </w:r>
    </w:p>
    <w:p w14:paraId="1EBD6755" w14:textId="2DDA653E" w:rsidR="005C11FB" w:rsidRPr="00C016B9" w:rsidRDefault="00C016B9" w:rsidP="005C11FB">
      <w:pPr>
        <w:pStyle w:val="Ttulo2"/>
        <w:tabs>
          <w:tab w:val="left" w:pos="0"/>
        </w:tabs>
        <w:jc w:val="both"/>
        <w:rPr>
          <w:rFonts w:asciiTheme="minorHAnsi" w:hAnsiTheme="minorHAnsi" w:cstheme="minorHAnsi"/>
          <w:i w:val="0"/>
          <w:sz w:val="22"/>
          <w:szCs w:val="22"/>
        </w:rPr>
      </w:pPr>
      <w:r>
        <w:rPr>
          <w:rFonts w:asciiTheme="minorHAnsi" w:hAnsiTheme="minorHAnsi" w:cstheme="minorHAnsi"/>
          <w:i w:val="0"/>
          <w:sz w:val="22"/>
          <w:szCs w:val="22"/>
        </w:rPr>
        <w:t>0</w:t>
      </w:r>
      <w:r w:rsidR="005C11FB" w:rsidRPr="00C016B9">
        <w:rPr>
          <w:rFonts w:asciiTheme="minorHAnsi" w:hAnsiTheme="minorHAnsi" w:cstheme="minorHAnsi"/>
          <w:i w:val="0"/>
          <w:sz w:val="22"/>
          <w:szCs w:val="22"/>
        </w:rPr>
        <w:t>4.3. - AUTORIZAÇÃO PARA DESCONTO EM FOLHA DE PAGAMENTO</w:t>
      </w:r>
    </w:p>
    <w:p w14:paraId="6331DD73" w14:textId="77777777" w:rsidR="005C11FB" w:rsidRPr="00C016B9" w:rsidRDefault="005C11FB" w:rsidP="005C11FB">
      <w:pPr>
        <w:rPr>
          <w:rFonts w:ascii="Arial" w:hAnsi="Arial" w:cs="Arial"/>
          <w:sz w:val="12"/>
          <w:szCs w:val="12"/>
        </w:rPr>
      </w:pPr>
    </w:p>
    <w:p w14:paraId="0B09801D" w14:textId="39AF3F9D" w:rsidR="005C11FB" w:rsidRPr="00C016B9" w:rsidRDefault="005C11FB" w:rsidP="00C016B9">
      <w:pPr>
        <w:jc w:val="both"/>
        <w:rPr>
          <w:rFonts w:cstheme="minorHAnsi"/>
        </w:rPr>
      </w:pPr>
      <w:r w:rsidRPr="00C016B9">
        <w:rPr>
          <w:rFonts w:cstheme="minorHAnsi"/>
        </w:rPr>
        <w:t>Fica permitido à empresa, o desconto em folha de pagamento, mediante autorização expressa do empregado, quando oferecida a contraprestação de: seguro de vida em grupo, transporte, vale-transporte, planos médicos-odontológicos com participação dos empregados nos custos, alimentação, convênio com supermercados, medicamentos, convênios com assistência médica, clube/agremiações e/ou qualquer outro benefício existente.</w:t>
      </w:r>
    </w:p>
    <w:p w14:paraId="06848B44" w14:textId="126C6CF5" w:rsidR="005C11FB" w:rsidRDefault="005C11FB" w:rsidP="00C016B9">
      <w:pPr>
        <w:spacing w:after="0" w:line="320" w:lineRule="exact"/>
        <w:jc w:val="both"/>
        <w:rPr>
          <w:rFonts w:cstheme="minorHAnsi"/>
          <w:color w:val="000000"/>
        </w:rPr>
      </w:pPr>
      <w:r w:rsidRPr="00C016B9">
        <w:rPr>
          <w:rFonts w:cstheme="minorHAnsi"/>
          <w:b/>
          <w:color w:val="000000"/>
        </w:rPr>
        <w:lastRenderedPageBreak/>
        <w:t>Parágrafo único</w:t>
      </w:r>
      <w:r w:rsidRPr="00C016B9">
        <w:rPr>
          <w:rFonts w:cstheme="minorHAnsi"/>
          <w:color w:val="000000"/>
        </w:rPr>
        <w:t>: A empresa poder</w:t>
      </w:r>
      <w:r w:rsidR="002465FE" w:rsidRPr="00C016B9">
        <w:rPr>
          <w:rFonts w:cstheme="minorHAnsi"/>
          <w:color w:val="000000"/>
        </w:rPr>
        <w:t xml:space="preserve">á </w:t>
      </w:r>
      <w:r w:rsidRPr="00C016B9">
        <w:rPr>
          <w:rFonts w:cstheme="minorHAnsi"/>
          <w:color w:val="000000"/>
        </w:rPr>
        <w:t xml:space="preserve"> proceder ao desconto em folha de pagamento ou rescisão contratual, a título de ressarcimento quanto a multas e reparo de veículos, </w:t>
      </w:r>
      <w:r w:rsidR="009F14D4" w:rsidRPr="00C016B9">
        <w:rPr>
          <w:rFonts w:cstheme="minorHAnsi"/>
          <w:color w:val="000000"/>
        </w:rPr>
        <w:t xml:space="preserve">multa de trânsito, </w:t>
      </w:r>
      <w:r w:rsidRPr="00C016B9">
        <w:rPr>
          <w:rFonts w:cstheme="minorHAnsi"/>
          <w:color w:val="000000"/>
        </w:rPr>
        <w:t>equipamentos, ferramentas, EPIs, EPC e uniformes, desde que decorrente de mau uso</w:t>
      </w:r>
      <w:r w:rsidR="002465FE" w:rsidRPr="00C016B9">
        <w:rPr>
          <w:rFonts w:cstheme="minorHAnsi"/>
          <w:color w:val="000000"/>
        </w:rPr>
        <w:t xml:space="preserve"> / conservação</w:t>
      </w:r>
      <w:r w:rsidRPr="00C016B9">
        <w:rPr>
          <w:rFonts w:cstheme="minorHAnsi"/>
          <w:color w:val="000000"/>
        </w:rPr>
        <w:t xml:space="preserve"> ou uso indevido e devidamente comprovado o dolo e negligência do empregado.</w:t>
      </w:r>
    </w:p>
    <w:p w14:paraId="61C2FA50" w14:textId="77777777" w:rsidR="0001631B" w:rsidRPr="005C11FB" w:rsidRDefault="0001631B" w:rsidP="00C016B9">
      <w:pPr>
        <w:spacing w:after="0" w:line="320" w:lineRule="exact"/>
        <w:jc w:val="both"/>
        <w:rPr>
          <w:rFonts w:cstheme="minorHAnsi"/>
          <w:color w:val="000000"/>
        </w:rPr>
      </w:pPr>
    </w:p>
    <w:p w14:paraId="47A561B2" w14:textId="2927FDBF" w:rsidR="00A17580" w:rsidRPr="00C016B9" w:rsidRDefault="00A17580" w:rsidP="00A17580">
      <w:pPr>
        <w:contextualSpacing/>
        <w:jc w:val="both"/>
        <w:rPr>
          <w:b/>
          <w:bCs/>
        </w:rPr>
      </w:pPr>
      <w:r w:rsidRPr="00C016B9">
        <w:rPr>
          <w:b/>
        </w:rPr>
        <w:t>04.</w:t>
      </w:r>
      <w:r w:rsidR="00C016B9" w:rsidRPr="00C016B9">
        <w:rPr>
          <w:b/>
        </w:rPr>
        <w:t>4</w:t>
      </w:r>
      <w:r w:rsidRPr="00C016B9">
        <w:rPr>
          <w:b/>
        </w:rPr>
        <w:t xml:space="preserve"> – </w:t>
      </w:r>
      <w:r w:rsidRPr="00C016B9">
        <w:rPr>
          <w:b/>
          <w:bCs/>
        </w:rPr>
        <w:t>ESTABILIDADE PRÉ-APOSENTADORIA</w:t>
      </w:r>
    </w:p>
    <w:p w14:paraId="7E3E60CC" w14:textId="77777777" w:rsidR="00C016B9" w:rsidRPr="00C016B9" w:rsidRDefault="00C016B9" w:rsidP="00A17580">
      <w:pPr>
        <w:contextualSpacing/>
        <w:jc w:val="both"/>
        <w:rPr>
          <w:b/>
          <w:bCs/>
        </w:rPr>
      </w:pPr>
    </w:p>
    <w:p w14:paraId="2EA1BD83" w14:textId="711CDF6A" w:rsidR="00A17580" w:rsidRPr="00C016B9" w:rsidRDefault="00A17580" w:rsidP="00A17580">
      <w:pPr>
        <w:contextualSpacing/>
        <w:jc w:val="both"/>
      </w:pPr>
      <w:r w:rsidRPr="00C016B9">
        <w:t>Fica assegurado garantia de emprego e salários ao empregado que esteja a menos de 12 (doze) meses para completar o período exigido pela Previdência Social, para requerer aposentadoria por tempo de serviço, fica assegura estabilidade provisória por este período, exceto quando dispensado por justa causa.</w:t>
      </w:r>
    </w:p>
    <w:p w14:paraId="4F2B969F" w14:textId="77777777" w:rsidR="009F4659" w:rsidRDefault="009F4659" w:rsidP="00A17580">
      <w:pPr>
        <w:contextualSpacing/>
        <w:jc w:val="both"/>
      </w:pPr>
    </w:p>
    <w:p w14:paraId="4C6B32E8" w14:textId="2CFB18B6" w:rsidR="00A17580" w:rsidRPr="00C016B9" w:rsidRDefault="00A17580" w:rsidP="00A17580">
      <w:pPr>
        <w:contextualSpacing/>
        <w:jc w:val="both"/>
      </w:pPr>
      <w:r w:rsidRPr="00C016B9">
        <w:t>Sendo implementadas as condições para a obtenção da aposentadoria, cessa a estabilidade.</w:t>
      </w:r>
    </w:p>
    <w:p w14:paraId="478CC4E6" w14:textId="77777777" w:rsidR="00A17580" w:rsidRPr="00C016B9" w:rsidRDefault="00A17580" w:rsidP="00A17580">
      <w:pPr>
        <w:contextualSpacing/>
        <w:jc w:val="both"/>
      </w:pPr>
    </w:p>
    <w:p w14:paraId="7E6A847E" w14:textId="7C24DD2F" w:rsidR="00E71233" w:rsidRDefault="00A17580" w:rsidP="00A17580">
      <w:pPr>
        <w:jc w:val="both"/>
      </w:pPr>
      <w:r w:rsidRPr="00C016B9">
        <w:t>A estabilidade de que trata esta cláusula será adquirida a partir da apresentação</w:t>
      </w:r>
      <w:r w:rsidR="009A5B28" w:rsidRPr="00C016B9">
        <w:t xml:space="preserve"> de forma obrigatória </w:t>
      </w:r>
      <w:r w:rsidRPr="00C016B9">
        <w:t xml:space="preserve">pelo empregado, de documentação emitida pelo INSS que comprove estar o empregado </w:t>
      </w:r>
      <w:r w:rsidR="009A5B28" w:rsidRPr="00C016B9">
        <w:t xml:space="preserve">no início e </w:t>
      </w:r>
      <w:r w:rsidRPr="00C016B9">
        <w:t>dentro do período citado nesta clausula.</w:t>
      </w:r>
    </w:p>
    <w:p w14:paraId="2D465314" w14:textId="504C47B4" w:rsidR="00C016B9" w:rsidRPr="00C016B9" w:rsidRDefault="00494C98" w:rsidP="00494C98">
      <w:pPr>
        <w:rPr>
          <w:rFonts w:cstheme="minorHAnsi"/>
          <w:b/>
          <w:bCs/>
        </w:rPr>
      </w:pPr>
      <w:r w:rsidRPr="00C016B9">
        <w:rPr>
          <w:b/>
        </w:rPr>
        <w:t>04.</w:t>
      </w:r>
      <w:r w:rsidR="00C016B9">
        <w:rPr>
          <w:b/>
        </w:rPr>
        <w:t>5</w:t>
      </w:r>
      <w:r w:rsidRPr="00C016B9">
        <w:rPr>
          <w:b/>
        </w:rPr>
        <w:t xml:space="preserve"> - </w:t>
      </w:r>
      <w:r w:rsidRPr="00C016B9">
        <w:rPr>
          <w:rFonts w:cstheme="minorHAnsi"/>
          <w:b/>
          <w:bCs/>
        </w:rPr>
        <w:t>ASSÉDIO MORAL</w:t>
      </w:r>
    </w:p>
    <w:p w14:paraId="1EC1A877" w14:textId="7F3C7C25" w:rsidR="00494C98" w:rsidRDefault="00494C98" w:rsidP="00494C98">
      <w:pPr>
        <w:rPr>
          <w:rFonts w:cstheme="minorHAnsi"/>
        </w:rPr>
      </w:pPr>
      <w:r w:rsidRPr="00C016B9">
        <w:rPr>
          <w:rFonts w:cstheme="minorHAnsi"/>
        </w:rPr>
        <w:t>As partes convenentes</w:t>
      </w:r>
      <w:r w:rsidR="0082181E" w:rsidRPr="00C016B9">
        <w:rPr>
          <w:rFonts w:cstheme="minorHAnsi"/>
        </w:rPr>
        <w:t xml:space="preserve"> declaram</w:t>
      </w:r>
      <w:r w:rsidRPr="00C016B9">
        <w:rPr>
          <w:rFonts w:cstheme="minorHAnsi"/>
        </w:rPr>
        <w:t xml:space="preserve"> repúdio a qualquer forma de assédio moral, vertical ou horizontal, na relação de emprego e sindical, desenvolvendo campanhas educativas, no sentido de construir um ambiente de trabalho em que empregados e empregadores, incluindo terceiros, sejam tratados com respeito e cortesia mútuos, não praticando condutas que causem constrangimento ou intimidação, como ameaças, chantagem, falso testemunho, insultos, exposição ao ridículo, ofensas, insinuações, discriminação, seja por raça, nacionalidade, sexo, orientação sexual, idade, religião, posição social, opinião, convicção política, função, ou qualquer outro fator de diferenciação individual.</w:t>
      </w:r>
    </w:p>
    <w:tbl>
      <w:tblPr>
        <w:tblW w:w="10115" w:type="dxa"/>
        <w:tblInd w:w="-108" w:type="dxa"/>
        <w:tblBorders>
          <w:top w:val="nil"/>
          <w:left w:val="nil"/>
          <w:bottom w:val="nil"/>
          <w:right w:val="nil"/>
        </w:tblBorders>
        <w:tblLayout w:type="fixed"/>
        <w:tblCellMar>
          <w:left w:w="0" w:type="dxa"/>
          <w:right w:w="0" w:type="dxa"/>
        </w:tblCellMar>
        <w:tblLook w:val="0000" w:firstRow="0" w:lastRow="0" w:firstColumn="0" w:lastColumn="0" w:noHBand="0" w:noVBand="0"/>
      </w:tblPr>
      <w:tblGrid>
        <w:gridCol w:w="9049"/>
        <w:gridCol w:w="533"/>
        <w:gridCol w:w="533"/>
      </w:tblGrid>
      <w:tr w:rsidR="007D2BCF" w:rsidRPr="007D2BCF" w14:paraId="69CCE8AE" w14:textId="77777777" w:rsidTr="003A3EC0">
        <w:trPr>
          <w:trHeight w:val="1680"/>
        </w:trPr>
        <w:tc>
          <w:tcPr>
            <w:tcW w:w="10115" w:type="dxa"/>
            <w:gridSpan w:val="2"/>
            <w:tcBorders>
              <w:top w:val="nil"/>
              <w:left w:val="nil"/>
              <w:bottom w:val="nil"/>
              <w:right w:val="nil"/>
            </w:tcBorders>
          </w:tcPr>
          <w:p w14:paraId="53ACBAF8" w14:textId="3342FFDA" w:rsidR="007D2BCF" w:rsidRPr="00C016B9" w:rsidRDefault="007D2BCF" w:rsidP="007D2BCF">
            <w:pPr>
              <w:autoSpaceDE w:val="0"/>
              <w:autoSpaceDN w:val="0"/>
              <w:adjustRightInd w:val="0"/>
              <w:spacing w:after="0" w:line="240" w:lineRule="auto"/>
              <w:jc w:val="both"/>
              <w:rPr>
                <w:rFonts w:cstheme="minorHAnsi"/>
                <w:b/>
                <w:bCs/>
              </w:rPr>
            </w:pPr>
            <w:r w:rsidRPr="00C016B9">
              <w:rPr>
                <w:rFonts w:cstheme="minorHAnsi"/>
                <w:b/>
              </w:rPr>
              <w:t xml:space="preserve">04.6 – </w:t>
            </w:r>
            <w:r w:rsidRPr="00C016B9">
              <w:rPr>
                <w:rFonts w:cstheme="minorHAnsi"/>
                <w:b/>
                <w:bCs/>
              </w:rPr>
              <w:t>MULTA DE TRÂNSITO</w:t>
            </w:r>
          </w:p>
          <w:p w14:paraId="32DF155B" w14:textId="77777777" w:rsidR="00B4756B" w:rsidRPr="00C016B9" w:rsidRDefault="007D2BCF" w:rsidP="007D2BCF">
            <w:pPr>
              <w:autoSpaceDE w:val="0"/>
              <w:autoSpaceDN w:val="0"/>
              <w:adjustRightInd w:val="0"/>
              <w:spacing w:after="0" w:line="240" w:lineRule="auto"/>
              <w:jc w:val="both"/>
              <w:rPr>
                <w:rFonts w:cstheme="minorHAnsi"/>
                <w:color w:val="000000"/>
              </w:rPr>
            </w:pPr>
            <w:r w:rsidRPr="00C016B9">
              <w:rPr>
                <w:rFonts w:cstheme="minorHAnsi"/>
                <w:b/>
                <w:bCs/>
              </w:rPr>
              <w:br/>
            </w:r>
            <w:r w:rsidRPr="00C016B9">
              <w:rPr>
                <w:rFonts w:cstheme="minorHAnsi"/>
                <w:b/>
              </w:rPr>
              <w:t xml:space="preserve"> </w:t>
            </w:r>
            <w:r w:rsidRPr="007D2BCF">
              <w:rPr>
                <w:rFonts w:cstheme="minorHAnsi"/>
                <w:color w:val="000000"/>
              </w:rPr>
              <w:t>A empresa se o</w:t>
            </w:r>
            <w:r w:rsidRPr="00C016B9">
              <w:rPr>
                <w:rFonts w:cstheme="minorHAnsi"/>
                <w:color w:val="000000"/>
              </w:rPr>
              <w:t>briga a comunicar ao Motorista</w:t>
            </w:r>
            <w:r w:rsidRPr="007D2BCF">
              <w:rPr>
                <w:rFonts w:cstheme="minorHAnsi"/>
                <w:color w:val="000000"/>
              </w:rPr>
              <w:t xml:space="preserve"> ocorrência de notificação de Multa de Trânsito</w:t>
            </w:r>
            <w:r w:rsidR="00B4756B" w:rsidRPr="00C016B9">
              <w:rPr>
                <w:rFonts w:cstheme="minorHAnsi"/>
                <w:color w:val="000000"/>
              </w:rPr>
              <w:t>.</w:t>
            </w:r>
          </w:p>
          <w:p w14:paraId="54550675" w14:textId="77777777" w:rsidR="007D2BCF" w:rsidRPr="007D2BCF" w:rsidRDefault="007D2BCF" w:rsidP="007D2BCF">
            <w:pPr>
              <w:autoSpaceDE w:val="0"/>
              <w:autoSpaceDN w:val="0"/>
              <w:adjustRightInd w:val="0"/>
              <w:spacing w:after="0" w:line="240" w:lineRule="auto"/>
              <w:jc w:val="both"/>
              <w:rPr>
                <w:rFonts w:cstheme="minorHAnsi"/>
                <w:color w:val="000000"/>
              </w:rPr>
            </w:pPr>
          </w:p>
          <w:p w14:paraId="304D5503" w14:textId="1A6F4CA3" w:rsidR="007D2BCF" w:rsidRPr="007D2BCF" w:rsidRDefault="007D2BCF" w:rsidP="007D2BCF">
            <w:pPr>
              <w:autoSpaceDE w:val="0"/>
              <w:autoSpaceDN w:val="0"/>
              <w:adjustRightInd w:val="0"/>
              <w:spacing w:after="0" w:line="240" w:lineRule="auto"/>
              <w:jc w:val="both"/>
              <w:rPr>
                <w:rFonts w:cstheme="minorHAnsi"/>
                <w:color w:val="000000"/>
              </w:rPr>
            </w:pPr>
            <w:r w:rsidRPr="007D2BCF">
              <w:rPr>
                <w:rFonts w:cstheme="minorHAnsi"/>
                <w:color w:val="000000"/>
              </w:rPr>
              <w:t xml:space="preserve">Comunicada a ocorrência da Multa de Trânsito, o Motorista autuado terá prazo improrrogável de </w:t>
            </w:r>
            <w:r w:rsidR="0082181E" w:rsidRPr="00C016B9">
              <w:rPr>
                <w:rFonts w:cstheme="minorHAnsi"/>
                <w:color w:val="000000"/>
              </w:rPr>
              <w:t>cinco</w:t>
            </w:r>
            <w:r w:rsidRPr="007D2BCF">
              <w:rPr>
                <w:rFonts w:cstheme="minorHAnsi"/>
                <w:color w:val="000000"/>
              </w:rPr>
              <w:t xml:space="preserve"> (d</w:t>
            </w:r>
            <w:r w:rsidRPr="00C016B9">
              <w:rPr>
                <w:rFonts w:cstheme="minorHAnsi"/>
                <w:color w:val="000000"/>
              </w:rPr>
              <w:t>ias</w:t>
            </w:r>
            <w:r w:rsidRPr="007D2BCF">
              <w:rPr>
                <w:rFonts w:cstheme="minorHAnsi"/>
                <w:color w:val="000000"/>
              </w:rPr>
              <w:t>) dias para</w:t>
            </w:r>
            <w:r w:rsidRPr="00C016B9">
              <w:rPr>
                <w:rFonts w:cstheme="minorHAnsi"/>
                <w:color w:val="000000"/>
              </w:rPr>
              <w:t xml:space="preserve"> se</w:t>
            </w:r>
            <w:r w:rsidRPr="007D2BCF">
              <w:rPr>
                <w:rFonts w:cstheme="minorHAnsi"/>
                <w:color w:val="000000"/>
              </w:rPr>
              <w:t xml:space="preserve"> manifestar</w:t>
            </w:r>
            <w:r w:rsidRPr="00C016B9">
              <w:rPr>
                <w:rFonts w:cstheme="minorHAnsi"/>
                <w:color w:val="000000"/>
              </w:rPr>
              <w:t xml:space="preserve"> com as devidas explicações</w:t>
            </w:r>
            <w:r w:rsidRPr="007D2BCF">
              <w:rPr>
                <w:rFonts w:cstheme="minorHAnsi"/>
                <w:color w:val="000000"/>
              </w:rPr>
              <w:t xml:space="preserve">, cabendo-lhe, ainda, a obrigação de fornecer à empresa todas as informações sobre a ocorrência geradora da autuação, devendo esse procedimento ser observado, também, quando a multa lhe seja entregue pessoalmente. </w:t>
            </w:r>
          </w:p>
        </w:tc>
        <w:tc>
          <w:tcPr>
            <w:tcW w:w="360" w:type="dxa"/>
          </w:tcPr>
          <w:p w14:paraId="21C32923" w14:textId="77777777" w:rsidR="007D2BCF" w:rsidRPr="007D2BCF" w:rsidRDefault="007D2BCF">
            <w:pPr>
              <w:rPr>
                <w:rFonts w:cstheme="minorHAnsi"/>
              </w:rPr>
            </w:pPr>
            <w:r w:rsidRPr="007D2BCF">
              <w:rPr>
                <w:rFonts w:cstheme="minorHAnsi"/>
              </w:rPr>
              <w:t xml:space="preserve"> </w:t>
            </w:r>
          </w:p>
        </w:tc>
      </w:tr>
      <w:tr w:rsidR="007D2BCF" w:rsidRPr="007D2BCF" w14:paraId="75075711" w14:textId="77777777" w:rsidTr="003A3EC0">
        <w:trPr>
          <w:gridAfter w:val="1"/>
          <w:wAfter w:w="562" w:type="dxa"/>
          <w:trHeight w:val="1525"/>
        </w:trPr>
        <w:tc>
          <w:tcPr>
            <w:tcW w:w="9553" w:type="dxa"/>
            <w:tcBorders>
              <w:top w:val="nil"/>
              <w:left w:val="nil"/>
              <w:bottom w:val="nil"/>
              <w:right w:val="nil"/>
            </w:tcBorders>
          </w:tcPr>
          <w:p w14:paraId="62F409CC" w14:textId="19679B63" w:rsidR="007D2BCF" w:rsidRPr="007D2BCF" w:rsidRDefault="00B4756B" w:rsidP="00C016B9">
            <w:pPr>
              <w:autoSpaceDE w:val="0"/>
              <w:autoSpaceDN w:val="0"/>
              <w:adjustRightInd w:val="0"/>
              <w:spacing w:after="0" w:line="240" w:lineRule="auto"/>
              <w:jc w:val="both"/>
              <w:rPr>
                <w:rFonts w:cstheme="minorHAnsi"/>
                <w:color w:val="000000"/>
                <w:sz w:val="27"/>
                <w:szCs w:val="27"/>
              </w:rPr>
            </w:pPr>
            <w:r w:rsidRPr="00C016B9">
              <w:rPr>
                <w:rFonts w:cstheme="minorHAnsi"/>
                <w:color w:val="000000"/>
              </w:rPr>
              <w:t>V</w:t>
            </w:r>
            <w:r w:rsidR="007D2BCF" w:rsidRPr="00C016B9">
              <w:rPr>
                <w:rFonts w:cstheme="minorHAnsi"/>
                <w:color w:val="000000"/>
              </w:rPr>
              <w:t>erificada a existência de negligência</w:t>
            </w:r>
            <w:r w:rsidRPr="00C016B9">
              <w:rPr>
                <w:rFonts w:cstheme="minorHAnsi"/>
                <w:color w:val="000000"/>
              </w:rPr>
              <w:t xml:space="preserve"> (culpa)</w:t>
            </w:r>
            <w:r w:rsidR="007D2BCF" w:rsidRPr="00C016B9">
              <w:rPr>
                <w:rFonts w:cstheme="minorHAnsi"/>
                <w:color w:val="000000"/>
              </w:rPr>
              <w:t>, dolo, ou imperícia do trabalhador, a cada multa por ele recebida poderá ser</w:t>
            </w:r>
            <w:r w:rsidR="00813C64" w:rsidRPr="00C016B9">
              <w:rPr>
                <w:rFonts w:cstheme="minorHAnsi"/>
                <w:color w:val="000000"/>
              </w:rPr>
              <w:t>,</w:t>
            </w:r>
            <w:r w:rsidR="00086518" w:rsidRPr="00C016B9">
              <w:rPr>
                <w:rFonts w:cstheme="minorHAnsi"/>
                <w:color w:val="000000"/>
              </w:rPr>
              <w:t xml:space="preserve"> </w:t>
            </w:r>
            <w:r w:rsidR="00086518" w:rsidRPr="00C016B9">
              <w:t>conforme cláusula estabelecida nesse acordo coletivo de trabalho,</w:t>
            </w:r>
            <w:r w:rsidR="00813C64" w:rsidRPr="00C016B9">
              <w:rPr>
                <w:rFonts w:cstheme="minorHAnsi"/>
                <w:color w:val="000000"/>
              </w:rPr>
              <w:t xml:space="preserve"> </w:t>
            </w:r>
            <w:r w:rsidR="007D2BCF" w:rsidRPr="00C016B9">
              <w:rPr>
                <w:rFonts w:cstheme="minorHAnsi"/>
                <w:color w:val="000000"/>
              </w:rPr>
              <w:t xml:space="preserve">descontada em </w:t>
            </w:r>
            <w:r w:rsidRPr="00C016B9">
              <w:rPr>
                <w:rFonts w:cstheme="minorHAnsi"/>
                <w:color w:val="000000"/>
              </w:rPr>
              <w:t xml:space="preserve">parcela </w:t>
            </w:r>
            <w:r w:rsidR="007D2BCF" w:rsidRPr="00C016B9">
              <w:rPr>
                <w:rFonts w:cstheme="minorHAnsi"/>
                <w:color w:val="000000"/>
              </w:rPr>
              <w:t xml:space="preserve">única </w:t>
            </w:r>
            <w:r w:rsidRPr="00C016B9">
              <w:rPr>
                <w:rFonts w:cstheme="minorHAnsi"/>
                <w:color w:val="000000"/>
              </w:rPr>
              <w:t xml:space="preserve">em seus vencimentos salarial mensal, </w:t>
            </w:r>
            <w:r w:rsidR="007D2BCF" w:rsidRPr="00C016B9">
              <w:rPr>
                <w:rFonts w:cstheme="minorHAnsi"/>
                <w:color w:val="000000"/>
              </w:rPr>
              <w:t>limitada a 20% de seu salário nominal. O saldo remanescente será descontado nos próximos vencimentos na mesma condição aqui definida até sua quitação.</w:t>
            </w:r>
            <w:r w:rsidR="007D2BCF">
              <w:rPr>
                <w:rFonts w:cstheme="minorHAnsi"/>
                <w:color w:val="000000"/>
              </w:rPr>
              <w:t xml:space="preserve"> </w:t>
            </w:r>
          </w:p>
        </w:tc>
        <w:tc>
          <w:tcPr>
            <w:tcW w:w="562" w:type="dxa"/>
          </w:tcPr>
          <w:p w14:paraId="4728C075" w14:textId="77777777" w:rsidR="007D2BCF" w:rsidRPr="007D2BCF" w:rsidRDefault="007D2BCF">
            <w:pPr>
              <w:rPr>
                <w:rFonts w:cstheme="minorHAnsi"/>
              </w:rPr>
            </w:pPr>
            <w:r w:rsidRPr="007D2BCF">
              <w:rPr>
                <w:rFonts w:cstheme="minorHAnsi"/>
                <w:sz w:val="27"/>
                <w:szCs w:val="27"/>
              </w:rPr>
              <w:t xml:space="preserve"> </w:t>
            </w:r>
          </w:p>
        </w:tc>
      </w:tr>
    </w:tbl>
    <w:p w14:paraId="58F8D483" w14:textId="77777777" w:rsidR="00E37BB4" w:rsidRDefault="00E37BB4" w:rsidP="00A17580">
      <w:pPr>
        <w:jc w:val="both"/>
        <w:rPr>
          <w:sz w:val="24"/>
          <w:szCs w:val="24"/>
        </w:rPr>
      </w:pPr>
    </w:p>
    <w:p w14:paraId="563E32A5" w14:textId="77777777" w:rsidR="009F4659" w:rsidRDefault="009F4659" w:rsidP="00A17580">
      <w:pPr>
        <w:jc w:val="both"/>
        <w:rPr>
          <w:sz w:val="24"/>
          <w:szCs w:val="24"/>
        </w:rPr>
      </w:pPr>
    </w:p>
    <w:p w14:paraId="0D29BBE2" w14:textId="4A267466" w:rsidR="00E71233" w:rsidRDefault="00E71233" w:rsidP="004A3960">
      <w:pPr>
        <w:pStyle w:val="PargrafodaLista"/>
        <w:ind w:left="0"/>
        <w:jc w:val="center"/>
        <w:rPr>
          <w:b/>
        </w:rPr>
      </w:pPr>
      <w:r w:rsidRPr="00C016B9">
        <w:rPr>
          <w:b/>
        </w:rPr>
        <w:t>05 -JORNADA DE TRABALHO – DURAÇÃO, DISTRIBUIÇÃO, CONTROLE, FALTAS E REMUNERAÇÃO DE HORAS EXTRAS – COMPENSAÇÕES</w:t>
      </w:r>
    </w:p>
    <w:p w14:paraId="0FABE900" w14:textId="77777777" w:rsidR="003A3EC0" w:rsidRDefault="003A3EC0" w:rsidP="004A3960">
      <w:pPr>
        <w:pStyle w:val="PargrafodaLista"/>
        <w:ind w:left="0"/>
        <w:jc w:val="center"/>
        <w:rPr>
          <w:b/>
        </w:rPr>
      </w:pPr>
    </w:p>
    <w:p w14:paraId="1009C7ED" w14:textId="77777777" w:rsidR="0001631B" w:rsidRDefault="0001631B" w:rsidP="004A3960">
      <w:pPr>
        <w:pStyle w:val="PargrafodaLista"/>
        <w:ind w:left="0"/>
        <w:jc w:val="center"/>
        <w:rPr>
          <w:b/>
        </w:rPr>
      </w:pPr>
    </w:p>
    <w:p w14:paraId="2B29B876" w14:textId="77777777" w:rsidR="009F4659" w:rsidRDefault="009F4659" w:rsidP="004A3960">
      <w:pPr>
        <w:pStyle w:val="PargrafodaLista"/>
        <w:ind w:left="0"/>
        <w:jc w:val="center"/>
        <w:rPr>
          <w:b/>
        </w:rPr>
      </w:pPr>
    </w:p>
    <w:p w14:paraId="6247990D" w14:textId="77777777" w:rsidR="0001631B" w:rsidRPr="00C016B9" w:rsidRDefault="0001631B" w:rsidP="004A3960">
      <w:pPr>
        <w:pStyle w:val="PargrafodaLista"/>
        <w:ind w:left="0"/>
        <w:jc w:val="center"/>
        <w:rPr>
          <w:b/>
        </w:rPr>
      </w:pPr>
    </w:p>
    <w:p w14:paraId="645DCEAF" w14:textId="1EF14C1D" w:rsidR="003A3EC0" w:rsidRPr="00C016B9" w:rsidRDefault="003A3EC0" w:rsidP="003A3EC0">
      <w:pPr>
        <w:pStyle w:val="PargrafodaLista"/>
        <w:ind w:left="0"/>
        <w:jc w:val="both"/>
        <w:rPr>
          <w:b/>
        </w:rPr>
      </w:pPr>
      <w:r w:rsidRPr="00C016B9">
        <w:rPr>
          <w:b/>
        </w:rPr>
        <w:lastRenderedPageBreak/>
        <w:t>05.</w:t>
      </w:r>
      <w:r>
        <w:rPr>
          <w:b/>
        </w:rPr>
        <w:t>1</w:t>
      </w:r>
      <w:r w:rsidRPr="00C016B9">
        <w:rPr>
          <w:b/>
        </w:rPr>
        <w:t xml:space="preserve">–JORNADA DE TRABALHO </w:t>
      </w:r>
    </w:p>
    <w:p w14:paraId="404C4A44" w14:textId="77777777" w:rsidR="00CD3164" w:rsidRPr="00C016B9" w:rsidRDefault="00CD3164" w:rsidP="004A3960">
      <w:pPr>
        <w:pStyle w:val="PargrafodaLista"/>
        <w:ind w:left="0"/>
        <w:jc w:val="center"/>
        <w:rPr>
          <w:b/>
        </w:rPr>
      </w:pPr>
    </w:p>
    <w:p w14:paraId="0367B46E" w14:textId="6D49EFC8" w:rsidR="00E71233" w:rsidRPr="00C016B9" w:rsidRDefault="00E71233" w:rsidP="00E71233">
      <w:pPr>
        <w:pStyle w:val="PargrafodaLista"/>
        <w:ind w:left="0"/>
        <w:jc w:val="both"/>
      </w:pPr>
      <w:r w:rsidRPr="00C016B9">
        <w:t xml:space="preserve">O empregador manterá a jornada de trabalho de 44 (quarenta e quatro) horas semanais. </w:t>
      </w:r>
    </w:p>
    <w:p w14:paraId="3C819BAE" w14:textId="77777777" w:rsidR="00D7535F" w:rsidRPr="00C016B9" w:rsidRDefault="00D7535F" w:rsidP="00E71233">
      <w:pPr>
        <w:pStyle w:val="PargrafodaLista"/>
        <w:ind w:left="0"/>
        <w:jc w:val="both"/>
      </w:pPr>
    </w:p>
    <w:p w14:paraId="533E3322" w14:textId="7A0EAA4E" w:rsidR="00E71233" w:rsidRPr="00C016B9" w:rsidRDefault="00C1486A" w:rsidP="00E71233">
      <w:pPr>
        <w:pStyle w:val="PargrafodaLista"/>
        <w:ind w:left="0"/>
        <w:jc w:val="both"/>
      </w:pPr>
      <w:r w:rsidRPr="00C016B9">
        <w:t xml:space="preserve">As horas extras trabalhadas, de 2ª a sábado, </w:t>
      </w:r>
      <w:r w:rsidR="00DB3556" w:rsidRPr="00C016B9">
        <w:t>serão</w:t>
      </w:r>
      <w:r w:rsidRPr="00C016B9">
        <w:t xml:space="preserve"> </w:t>
      </w:r>
      <w:r w:rsidR="00E71233" w:rsidRPr="00C016B9">
        <w:t>remuneradas na base de 50% (</w:t>
      </w:r>
      <w:r w:rsidR="006F3CBB" w:rsidRPr="00C016B9">
        <w:t>cinquenta</w:t>
      </w:r>
      <w:r w:rsidR="00E71233" w:rsidRPr="00C016B9">
        <w:t xml:space="preserve"> por cento) sobre a hora normal. </w:t>
      </w:r>
    </w:p>
    <w:p w14:paraId="143C7FCA" w14:textId="77777777" w:rsidR="00D7535F" w:rsidRPr="00C016B9" w:rsidRDefault="00D7535F" w:rsidP="00E71233">
      <w:pPr>
        <w:pStyle w:val="PargrafodaLista"/>
        <w:ind w:left="0"/>
        <w:jc w:val="both"/>
      </w:pPr>
    </w:p>
    <w:p w14:paraId="6FFF1317" w14:textId="1FA86594" w:rsidR="00E71233" w:rsidRPr="00C016B9" w:rsidRDefault="00E71233" w:rsidP="00E71233">
      <w:pPr>
        <w:pStyle w:val="PargrafodaLista"/>
        <w:ind w:left="0"/>
        <w:jc w:val="both"/>
      </w:pPr>
      <w:r w:rsidRPr="00C016B9">
        <w:t>O empregador pa</w:t>
      </w:r>
      <w:r w:rsidR="00E623EE" w:rsidRPr="00C016B9">
        <w:t xml:space="preserve">gará horas extras aos domingos e </w:t>
      </w:r>
      <w:r w:rsidRPr="00C016B9">
        <w:t xml:space="preserve">feriados, na base de 100% (cem </w:t>
      </w:r>
      <w:r w:rsidR="004B0535" w:rsidRPr="00C016B9">
        <w:t>por cento) sobre a hora normal e fornecerá os vale-transporte necessários à jornada extraordinária</w:t>
      </w:r>
    </w:p>
    <w:p w14:paraId="278C47BA" w14:textId="77777777" w:rsidR="00D7535F" w:rsidRPr="00C016B9" w:rsidRDefault="00D7535F" w:rsidP="00E71233">
      <w:pPr>
        <w:pStyle w:val="PargrafodaLista"/>
        <w:ind w:left="0"/>
        <w:jc w:val="both"/>
      </w:pPr>
    </w:p>
    <w:p w14:paraId="4BA8737A" w14:textId="1A4DA055" w:rsidR="00CF3D00" w:rsidRPr="00C016B9" w:rsidRDefault="00E71233" w:rsidP="00E71233">
      <w:pPr>
        <w:pStyle w:val="PargrafodaLista"/>
        <w:ind w:left="0"/>
        <w:jc w:val="both"/>
      </w:pPr>
      <w:r w:rsidRPr="00C016B9">
        <w:t xml:space="preserve">O empregado </w:t>
      </w:r>
      <w:r w:rsidR="004B0535" w:rsidRPr="00C016B9">
        <w:t>poderá laborar além da jornada de trabalho, observado o limite de 2 (duas) horas diárias, com observância do art. 59 da CLT.</w:t>
      </w:r>
    </w:p>
    <w:p w14:paraId="1862DF0C" w14:textId="77777777" w:rsidR="00CF3D00" w:rsidRPr="00C016B9" w:rsidRDefault="00CF3D00" w:rsidP="00E71233">
      <w:pPr>
        <w:pStyle w:val="PargrafodaLista"/>
        <w:ind w:left="0"/>
        <w:jc w:val="both"/>
      </w:pPr>
    </w:p>
    <w:p w14:paraId="24138D07" w14:textId="2F0C8DE2" w:rsidR="00CF3D00" w:rsidRDefault="00CF3D00" w:rsidP="00CF3D00">
      <w:pPr>
        <w:pStyle w:val="PargrafodaLista"/>
        <w:ind w:left="0"/>
        <w:jc w:val="both"/>
      </w:pPr>
      <w:r w:rsidRPr="00C016B9">
        <w:t>Em caso de ocorrência das hipóteses previstas no art. 61 da CLT, devidamente comprovada, nos casos excepcionais, quando houver necessidade da continuidade operacional p</w:t>
      </w:r>
      <w:r w:rsidR="00E56499" w:rsidRPr="00C016B9">
        <w:t>or</w:t>
      </w:r>
      <w:r w:rsidRPr="00C016B9">
        <w:t xml:space="preserve"> motivo de força maior, a jornada de trabalho poderá extrapolar o limite previsto na cláusula anterior.</w:t>
      </w:r>
    </w:p>
    <w:p w14:paraId="24163F3F" w14:textId="048520B1" w:rsidR="00306463" w:rsidRDefault="00306463" w:rsidP="00CF3D00">
      <w:pPr>
        <w:pStyle w:val="PargrafodaLista"/>
        <w:ind w:left="0"/>
        <w:jc w:val="both"/>
      </w:pPr>
    </w:p>
    <w:p w14:paraId="141F5285" w14:textId="1D8EC532" w:rsidR="00E71233" w:rsidRPr="00C016B9" w:rsidRDefault="00E71233" w:rsidP="00E71233">
      <w:pPr>
        <w:pStyle w:val="PargrafodaLista"/>
        <w:ind w:left="0"/>
        <w:jc w:val="both"/>
        <w:rPr>
          <w:b/>
        </w:rPr>
      </w:pPr>
      <w:r w:rsidRPr="00C016B9">
        <w:rPr>
          <w:b/>
        </w:rPr>
        <w:t>05.</w:t>
      </w:r>
      <w:r w:rsidR="00306463" w:rsidRPr="00C016B9">
        <w:rPr>
          <w:b/>
        </w:rPr>
        <w:t>2</w:t>
      </w:r>
      <w:r w:rsidRPr="00C016B9">
        <w:rPr>
          <w:b/>
        </w:rPr>
        <w:t xml:space="preserve">–JORNADA DE TRABALHO </w:t>
      </w:r>
      <w:r w:rsidR="0082181E" w:rsidRPr="00C016B9">
        <w:rPr>
          <w:b/>
        </w:rPr>
        <w:t>DIFERENCIADA-DA</w:t>
      </w:r>
      <w:r w:rsidRPr="00C016B9">
        <w:rPr>
          <w:b/>
        </w:rPr>
        <w:t xml:space="preserve"> ESCALA </w:t>
      </w:r>
    </w:p>
    <w:p w14:paraId="10AD7B62" w14:textId="77777777" w:rsidR="00E71233" w:rsidRPr="00940C39" w:rsidRDefault="00E71233" w:rsidP="00E71233">
      <w:pPr>
        <w:pStyle w:val="PargrafodaLista"/>
        <w:ind w:left="0"/>
        <w:jc w:val="both"/>
        <w:rPr>
          <w:highlight w:val="yellow"/>
        </w:rPr>
      </w:pPr>
    </w:p>
    <w:p w14:paraId="6A631885" w14:textId="2A01AF48" w:rsidR="00E71233" w:rsidRPr="00C016B9" w:rsidRDefault="00E71233" w:rsidP="00E71233">
      <w:pPr>
        <w:pStyle w:val="PargrafodaLista"/>
        <w:ind w:left="0"/>
        <w:jc w:val="both"/>
      </w:pPr>
      <w:r w:rsidRPr="00C016B9">
        <w:t xml:space="preserve">É facultado ao empregador adotar para todos os setores da empresa a jornada de trabalho em regime de escala de 12X36 com 12 (doze) horas corridas de trabalho por 36 (trinta e seis) horas corridas de descanso, dentre outras, sem redução de salário, já estando incluído neste horário o período de refeição de 1 (uma) hora. </w:t>
      </w:r>
    </w:p>
    <w:p w14:paraId="76B08FD0" w14:textId="77777777" w:rsidR="00D7535F" w:rsidRPr="00C016B9" w:rsidRDefault="00D7535F" w:rsidP="00E71233">
      <w:pPr>
        <w:pStyle w:val="PargrafodaLista"/>
        <w:ind w:left="0"/>
        <w:jc w:val="both"/>
      </w:pPr>
    </w:p>
    <w:p w14:paraId="6E8A152C" w14:textId="1DAE2038" w:rsidR="00E71233" w:rsidRPr="00C016B9" w:rsidRDefault="00E71233" w:rsidP="00E71233">
      <w:pPr>
        <w:pStyle w:val="PargrafodaLista"/>
        <w:ind w:left="0"/>
        <w:jc w:val="both"/>
      </w:pPr>
      <w:r w:rsidRPr="00C016B9">
        <w:t>O horário de trabalho mediante a escala de 12X36, já consagra a compensação dos dias de repouso, não sendo devido ao empregado a dobra, em vi</w:t>
      </w:r>
      <w:r w:rsidR="00CF3D00" w:rsidRPr="00C016B9">
        <w:t>rtude do trabalho nos domingos, podendo ser extrapolada nos casos excepcionais e quando houver necessidade da continuidade operacional por motivo de força maior.</w:t>
      </w:r>
    </w:p>
    <w:p w14:paraId="0A729BC2" w14:textId="77777777" w:rsidR="00306463" w:rsidRPr="00C016B9" w:rsidRDefault="00306463" w:rsidP="00E71233">
      <w:pPr>
        <w:pStyle w:val="PargrafodaLista"/>
        <w:ind w:left="0"/>
        <w:jc w:val="both"/>
      </w:pPr>
    </w:p>
    <w:p w14:paraId="3E0756B5" w14:textId="3C16CDA0" w:rsidR="00E71233" w:rsidRPr="00C016B9" w:rsidRDefault="00E71233" w:rsidP="00E71233">
      <w:pPr>
        <w:pStyle w:val="PargrafodaLista"/>
        <w:ind w:left="0"/>
        <w:jc w:val="both"/>
      </w:pPr>
      <w:r w:rsidRPr="00C016B9">
        <w:t xml:space="preserve">O empregador custeará todas as despesas necessárias decorrentes de hospedagem/estadia/pernoite e alimentação bem como as demais despesas necessárias e comprovadas, a título de ajuda de custo aos empregados em viajem convocados pela empresa para prestação de serviços externos. </w:t>
      </w:r>
    </w:p>
    <w:p w14:paraId="3A96253C" w14:textId="77777777" w:rsidR="00EC27D6" w:rsidRPr="00C016B9" w:rsidRDefault="00EC27D6" w:rsidP="00E71233">
      <w:pPr>
        <w:pStyle w:val="PargrafodaLista"/>
        <w:ind w:left="0"/>
        <w:jc w:val="both"/>
      </w:pPr>
    </w:p>
    <w:p w14:paraId="2D1F5394" w14:textId="51DB3F54" w:rsidR="00EC27D6" w:rsidRPr="00C016B9" w:rsidRDefault="00EC27D6" w:rsidP="00E71233">
      <w:pPr>
        <w:pStyle w:val="PargrafodaLista"/>
        <w:ind w:left="0"/>
        <w:jc w:val="both"/>
        <w:rPr>
          <w:sz w:val="24"/>
          <w:szCs w:val="24"/>
        </w:rPr>
      </w:pPr>
      <w:r w:rsidRPr="00C016B9">
        <w:t>Fica convencionado neste instrumento que a escala 12 x 36 poderá ser substituída pela escala com dois dias consecutivos de 12 (doze) horas de trabalho, seguidos de dois dias consecutivos de descanso, compondo 12 (doze) horas de trabalho x 12 (doze) horas de descanso x 12 (doze) horas de trabalho x 60 (sessenta) horas de descanso.</w:t>
      </w:r>
    </w:p>
    <w:p w14:paraId="5C4DCCBC" w14:textId="10499BB0" w:rsidR="004C2C98" w:rsidRPr="00C016B9" w:rsidRDefault="004C2C98" w:rsidP="00E71233">
      <w:pPr>
        <w:pStyle w:val="PargrafodaLista"/>
        <w:ind w:left="0"/>
        <w:jc w:val="both"/>
        <w:rPr>
          <w:sz w:val="24"/>
          <w:szCs w:val="24"/>
        </w:rPr>
      </w:pPr>
    </w:p>
    <w:p w14:paraId="501B2EE4" w14:textId="631948F0" w:rsidR="004C2C98" w:rsidRPr="00C016B9" w:rsidRDefault="004C2C98" w:rsidP="004C2C98">
      <w:pPr>
        <w:pStyle w:val="PargrafodaLista"/>
        <w:ind w:left="0"/>
        <w:jc w:val="both"/>
        <w:rPr>
          <w:rFonts w:cstheme="minorHAnsi"/>
          <w:sz w:val="24"/>
          <w:szCs w:val="24"/>
        </w:rPr>
      </w:pPr>
      <w:r w:rsidRPr="00C016B9">
        <w:rPr>
          <w:rFonts w:cstheme="minorHAnsi"/>
          <w:sz w:val="24"/>
          <w:szCs w:val="24"/>
        </w:rPr>
        <w:t>A jornada admitida na categoria compreende 220 (duzentos e vinte) horas mensais, considerando-se as horas normais de trabalho mais as horas de descanso remunerado.</w:t>
      </w:r>
    </w:p>
    <w:p w14:paraId="3DE2C861" w14:textId="77777777" w:rsidR="004C2C98" w:rsidRPr="00C016B9" w:rsidRDefault="004C2C98" w:rsidP="004C2C98">
      <w:pPr>
        <w:pStyle w:val="NormalWeb"/>
        <w:jc w:val="both"/>
        <w:rPr>
          <w:rFonts w:asciiTheme="minorHAnsi" w:hAnsiTheme="minorHAnsi" w:cstheme="minorHAnsi"/>
        </w:rPr>
      </w:pPr>
      <w:r w:rsidRPr="00C016B9">
        <w:rPr>
          <w:rStyle w:val="Forte"/>
          <w:rFonts w:asciiTheme="minorHAnsi" w:hAnsiTheme="minorHAnsi" w:cstheme="minorHAnsi"/>
        </w:rPr>
        <w:t>Parágrafo primeiro</w:t>
      </w:r>
      <w:r w:rsidRPr="00C016B9">
        <w:rPr>
          <w:rFonts w:asciiTheme="minorHAnsi" w:hAnsiTheme="minorHAnsi" w:cstheme="minorHAnsi"/>
        </w:rPr>
        <w:t> - Serão admitidas as escalas de trabalho 4x2, 5x2, 5x1 e 6x1, em face das características e singularidades da atividade, desde que não haja extrapolação do limite aqui estabelecido, e respeitada a concessão da folga semanal remunerada de no mínimo 24 (vinte e quatro) horas consecutivas, nos termos da lei. Em havendo extrapolação do limite aqui estabelecido, o empregado fará jus ao recebimento dessas horas como extraordinárias, sem que isso implique descaracterização do regime/escala de jornada de trabalho a que o empregado estiver sujeito.</w:t>
      </w:r>
    </w:p>
    <w:p w14:paraId="402E0C20" w14:textId="77777777" w:rsidR="004C2C98" w:rsidRPr="00C016B9" w:rsidRDefault="004C2C98" w:rsidP="004C2C98">
      <w:pPr>
        <w:pStyle w:val="NormalWeb"/>
        <w:jc w:val="both"/>
        <w:rPr>
          <w:rFonts w:asciiTheme="minorHAnsi" w:hAnsiTheme="minorHAnsi" w:cstheme="minorHAnsi"/>
        </w:rPr>
      </w:pPr>
      <w:r w:rsidRPr="00C016B9">
        <w:rPr>
          <w:rStyle w:val="Forte"/>
          <w:rFonts w:asciiTheme="minorHAnsi" w:hAnsiTheme="minorHAnsi" w:cstheme="minorHAnsi"/>
        </w:rPr>
        <w:lastRenderedPageBreak/>
        <w:t>Parágrafo segundo</w:t>
      </w:r>
      <w:r w:rsidRPr="00C016B9">
        <w:rPr>
          <w:rFonts w:asciiTheme="minorHAnsi" w:hAnsiTheme="minorHAnsi" w:cstheme="minorHAnsi"/>
        </w:rPr>
        <w:t> - As remunerações dos DSR’s (Descanso Semanal Remunerado) e dos Feriados não compensados serão refletidas nos pagamentos de férias e 13º salários dos empregados, inclusive quando indenizados.</w:t>
      </w:r>
    </w:p>
    <w:p w14:paraId="41940E21" w14:textId="77777777" w:rsidR="004C2C98" w:rsidRPr="00C016B9" w:rsidRDefault="004C2C98" w:rsidP="004C2C98">
      <w:pPr>
        <w:pStyle w:val="NormalWeb"/>
        <w:jc w:val="both"/>
        <w:rPr>
          <w:rFonts w:asciiTheme="minorHAnsi" w:hAnsiTheme="minorHAnsi" w:cstheme="minorHAnsi"/>
        </w:rPr>
      </w:pPr>
      <w:r w:rsidRPr="00C016B9">
        <w:rPr>
          <w:rStyle w:val="Forte"/>
          <w:rFonts w:asciiTheme="minorHAnsi" w:hAnsiTheme="minorHAnsi" w:cstheme="minorHAnsi"/>
        </w:rPr>
        <w:t>Parágrafo terceiro</w:t>
      </w:r>
      <w:r w:rsidRPr="00C016B9">
        <w:rPr>
          <w:rFonts w:asciiTheme="minorHAnsi" w:hAnsiTheme="minorHAnsi" w:cstheme="minorHAnsi"/>
        </w:rPr>
        <w:t> - Será concedido intervalo intrajornada, de acordo com o artigo 611-A, da CLT, com no mínimo 30 (trinta) minutos para refeição e descanso, se usufruído de forma não fracionada, cujo período será descontado da jornada diária. A eventual não concessão ou concessão parcial do intervalo para refeição e descanso implica o pagamento, de natureza indenizatória, apenas do período suprimido.</w:t>
      </w:r>
    </w:p>
    <w:p w14:paraId="67EECE0B" w14:textId="77777777" w:rsidR="004C2C98" w:rsidRPr="00C016B9" w:rsidRDefault="004C2C98" w:rsidP="004C2C98">
      <w:pPr>
        <w:pStyle w:val="NormalWeb"/>
        <w:jc w:val="both"/>
        <w:rPr>
          <w:rFonts w:asciiTheme="minorHAnsi" w:hAnsiTheme="minorHAnsi" w:cstheme="minorHAnsi"/>
        </w:rPr>
      </w:pPr>
      <w:r w:rsidRPr="00C016B9">
        <w:rPr>
          <w:rStyle w:val="Forte"/>
          <w:rFonts w:asciiTheme="minorHAnsi" w:hAnsiTheme="minorHAnsi" w:cstheme="minorHAnsi"/>
        </w:rPr>
        <w:t>Parágrafo quarto</w:t>
      </w:r>
      <w:r w:rsidRPr="00C016B9">
        <w:rPr>
          <w:rFonts w:asciiTheme="minorHAnsi" w:hAnsiTheme="minorHAnsi" w:cstheme="minorHAnsi"/>
        </w:rPr>
        <w:t> - Em casos de concessão de intervalo intrajornada de 01(uma) hora, é facultado à empresa, ante a natureza do serviço, o seu fracionamento, que poderá ocorrer nos intervalos de cada viagem, respeitado período mínimo de 15 (quinze) minutos em cada um deles. </w:t>
      </w:r>
    </w:p>
    <w:p w14:paraId="4F6375D4" w14:textId="77777777" w:rsidR="004C2C98" w:rsidRPr="00C016B9" w:rsidRDefault="004C2C98" w:rsidP="004C2C98">
      <w:pPr>
        <w:pStyle w:val="NormalWeb"/>
        <w:jc w:val="both"/>
        <w:rPr>
          <w:rFonts w:asciiTheme="minorHAnsi" w:hAnsiTheme="minorHAnsi" w:cstheme="minorHAnsi"/>
        </w:rPr>
      </w:pPr>
      <w:r w:rsidRPr="00C016B9">
        <w:rPr>
          <w:rStyle w:val="Forte"/>
          <w:rFonts w:asciiTheme="minorHAnsi" w:hAnsiTheme="minorHAnsi" w:cstheme="minorHAnsi"/>
        </w:rPr>
        <w:t>Parágrafo quinto</w:t>
      </w:r>
      <w:r w:rsidRPr="00C016B9">
        <w:rPr>
          <w:rFonts w:asciiTheme="minorHAnsi" w:hAnsiTheme="minorHAnsi" w:cstheme="minorHAnsi"/>
        </w:rPr>
        <w:t> - Durante o usufruto do intervalo previsto no parágrafo terceiro, fica facultado ao empregado permanecer nas dependências do local da prestação de serviço, cujo período não será computado na duração do trabalho, por não constituir tempo à disposição do empregador.</w:t>
      </w:r>
    </w:p>
    <w:p w14:paraId="35AC2D31" w14:textId="77777777" w:rsidR="004C2C98" w:rsidRPr="00C016B9" w:rsidRDefault="004C2C98" w:rsidP="004C2C98">
      <w:pPr>
        <w:pStyle w:val="NormalWeb"/>
        <w:jc w:val="both"/>
        <w:rPr>
          <w:rFonts w:asciiTheme="minorHAnsi" w:hAnsiTheme="minorHAnsi" w:cstheme="minorHAnsi"/>
        </w:rPr>
      </w:pPr>
      <w:r w:rsidRPr="00C016B9">
        <w:rPr>
          <w:rStyle w:val="Forte"/>
          <w:rFonts w:asciiTheme="minorHAnsi" w:hAnsiTheme="minorHAnsi" w:cstheme="minorHAnsi"/>
        </w:rPr>
        <w:t>Parágrafo sexto </w:t>
      </w:r>
      <w:r w:rsidRPr="00C016B9">
        <w:rPr>
          <w:rFonts w:asciiTheme="minorHAnsi" w:hAnsiTheme="minorHAnsi" w:cstheme="minorHAnsi"/>
        </w:rPr>
        <w:t>- O trabalho em turnos ininterruptos de revezamento sujeita as empresas ao cumprimento das normas constitucionais e legais existentes.</w:t>
      </w:r>
    </w:p>
    <w:p w14:paraId="294E8F36" w14:textId="77777777" w:rsidR="004C2C98" w:rsidRPr="00C016B9" w:rsidRDefault="004C2C98" w:rsidP="004C2C98">
      <w:pPr>
        <w:pStyle w:val="NormalWeb"/>
        <w:jc w:val="both"/>
        <w:rPr>
          <w:rFonts w:asciiTheme="minorHAnsi" w:hAnsiTheme="minorHAnsi" w:cstheme="minorHAnsi"/>
        </w:rPr>
      </w:pPr>
      <w:r w:rsidRPr="00C016B9">
        <w:rPr>
          <w:rStyle w:val="Forte"/>
          <w:rFonts w:asciiTheme="minorHAnsi" w:hAnsiTheme="minorHAnsi" w:cstheme="minorHAnsi"/>
        </w:rPr>
        <w:t>Parágrafo sétimo</w:t>
      </w:r>
      <w:r w:rsidRPr="00C016B9">
        <w:rPr>
          <w:rFonts w:asciiTheme="minorHAnsi" w:hAnsiTheme="minorHAnsi" w:cstheme="minorHAnsi"/>
        </w:rPr>
        <w:t> - Nos termos do §2º do artigo 58 da CLT, o tempo despendido pelo empregado desde a sua residência até a efetiva ocupação do posto de trabalho e para seu retorno, caminhando ou por qualquer meio de transporte, inclusive o fornecido pelo empregador, não será computado na jornada de trabalho, por não ser tempo à disposição do empregador.</w:t>
      </w:r>
    </w:p>
    <w:p w14:paraId="45D8DF5C" w14:textId="77777777" w:rsidR="004C2C98" w:rsidRPr="00C016B9" w:rsidRDefault="004C2C98" w:rsidP="004C2C98">
      <w:pPr>
        <w:pStyle w:val="NormalWeb"/>
        <w:jc w:val="both"/>
        <w:rPr>
          <w:rFonts w:asciiTheme="minorHAnsi" w:hAnsiTheme="minorHAnsi" w:cstheme="minorHAnsi"/>
        </w:rPr>
      </w:pPr>
      <w:r w:rsidRPr="00C016B9">
        <w:rPr>
          <w:rStyle w:val="Forte"/>
          <w:rFonts w:asciiTheme="minorHAnsi" w:hAnsiTheme="minorHAnsi" w:cstheme="minorHAnsi"/>
        </w:rPr>
        <w:t>Parágrafo oitavo</w:t>
      </w:r>
      <w:r w:rsidRPr="00C016B9">
        <w:rPr>
          <w:rFonts w:asciiTheme="minorHAnsi" w:hAnsiTheme="minorHAnsi" w:cstheme="minorHAnsi"/>
        </w:rPr>
        <w:t> - O disposto no parágrafo anterior também se aplica para o tempo gasto no deslocamento aos locais disponíveis para refeição.</w:t>
      </w:r>
    </w:p>
    <w:p w14:paraId="2BFDB6F9" w14:textId="77777777" w:rsidR="004C2C98" w:rsidRPr="00C016B9" w:rsidRDefault="004C2C98" w:rsidP="004C2C98">
      <w:pPr>
        <w:pStyle w:val="NormalWeb"/>
        <w:jc w:val="both"/>
        <w:rPr>
          <w:rFonts w:asciiTheme="minorHAnsi" w:hAnsiTheme="minorHAnsi" w:cstheme="minorHAnsi"/>
        </w:rPr>
      </w:pPr>
      <w:r w:rsidRPr="00C016B9">
        <w:rPr>
          <w:rStyle w:val="Forte"/>
          <w:rFonts w:asciiTheme="minorHAnsi" w:hAnsiTheme="minorHAnsi" w:cstheme="minorHAnsi"/>
        </w:rPr>
        <w:t>Parágrafo nono</w:t>
      </w:r>
      <w:r w:rsidRPr="00C016B9">
        <w:rPr>
          <w:rFonts w:asciiTheme="minorHAnsi" w:hAnsiTheme="minorHAnsi" w:cstheme="minorHAnsi"/>
        </w:rPr>
        <w:t> - O cálculo do valor da hora normal dar-se-á pelo quociente da divisão do salário mensal, por 220 (duzentas e vinte) horas.</w:t>
      </w:r>
    </w:p>
    <w:p w14:paraId="3F612D2C" w14:textId="77777777" w:rsidR="004C2C98" w:rsidRPr="00C016B9" w:rsidRDefault="004C2C98" w:rsidP="004C2C98">
      <w:pPr>
        <w:pStyle w:val="NormalWeb"/>
        <w:jc w:val="both"/>
        <w:rPr>
          <w:rFonts w:asciiTheme="minorHAnsi" w:hAnsiTheme="minorHAnsi" w:cstheme="minorHAnsi"/>
        </w:rPr>
      </w:pPr>
      <w:r w:rsidRPr="00C016B9">
        <w:rPr>
          <w:rStyle w:val="Forte"/>
          <w:rFonts w:asciiTheme="minorHAnsi" w:hAnsiTheme="minorHAnsi" w:cstheme="minorHAnsi"/>
        </w:rPr>
        <w:t>Parágrafo décimo </w:t>
      </w:r>
      <w:r w:rsidRPr="00C016B9">
        <w:rPr>
          <w:rFonts w:asciiTheme="minorHAnsi" w:hAnsiTheme="minorHAnsi" w:cstheme="minorHAnsi"/>
        </w:rPr>
        <w:t>- Os cargos de direção e gerência, considerados de confiança pela empresa, serão dispensados do controle de jornada, nos termos do art. 611-A, da CLT, não fazendo jus a horas extras, inclusive em viagens a serviço.</w:t>
      </w:r>
    </w:p>
    <w:p w14:paraId="0E0ECC1A" w14:textId="1AB5C73A" w:rsidR="004C2C98" w:rsidRDefault="004C2C98" w:rsidP="004C2C98">
      <w:pPr>
        <w:pStyle w:val="NormalWeb"/>
        <w:jc w:val="both"/>
        <w:rPr>
          <w:rFonts w:asciiTheme="minorHAnsi" w:hAnsiTheme="minorHAnsi" w:cstheme="minorHAnsi"/>
        </w:rPr>
      </w:pPr>
      <w:r w:rsidRPr="00C016B9">
        <w:rPr>
          <w:rStyle w:val="Forte"/>
          <w:rFonts w:asciiTheme="minorHAnsi" w:hAnsiTheme="minorHAnsi" w:cstheme="minorHAnsi"/>
        </w:rPr>
        <w:t>Parágrafo décimo primeiro</w:t>
      </w:r>
      <w:r w:rsidRPr="00C016B9">
        <w:rPr>
          <w:rFonts w:asciiTheme="minorHAnsi" w:hAnsiTheme="minorHAnsi" w:cstheme="minorHAnsi"/>
        </w:rPr>
        <w:t> – Os empregados que estiverem em “home office” poderão ser dispensados do controle de jornada.</w:t>
      </w:r>
    </w:p>
    <w:p w14:paraId="02B304A6" w14:textId="28BE84E4" w:rsidR="00E71233" w:rsidRPr="001D7F95" w:rsidRDefault="00306463" w:rsidP="00E71233">
      <w:pPr>
        <w:pStyle w:val="PargrafodaLista"/>
        <w:ind w:left="0"/>
        <w:jc w:val="both"/>
        <w:rPr>
          <w:b/>
        </w:rPr>
      </w:pPr>
      <w:r w:rsidRPr="001D7F95">
        <w:rPr>
          <w:b/>
        </w:rPr>
        <w:t>05.3</w:t>
      </w:r>
      <w:r w:rsidR="00E71233" w:rsidRPr="001D7F95">
        <w:rPr>
          <w:b/>
        </w:rPr>
        <w:t xml:space="preserve"> -NÃO TRABALHO AOS SÁBADOS, COMPENSAÇÃO E HORAS EXTRAS </w:t>
      </w:r>
    </w:p>
    <w:p w14:paraId="271E57CE" w14:textId="77777777" w:rsidR="00D83262" w:rsidRPr="001D7F95" w:rsidRDefault="00D83262" w:rsidP="00E71233">
      <w:pPr>
        <w:pStyle w:val="PargrafodaLista"/>
        <w:ind w:left="0"/>
        <w:jc w:val="both"/>
        <w:rPr>
          <w:b/>
        </w:rPr>
      </w:pPr>
    </w:p>
    <w:p w14:paraId="28C61040" w14:textId="72FB4E22" w:rsidR="00E71233" w:rsidRPr="001D7F95" w:rsidRDefault="00E71233" w:rsidP="00E71233">
      <w:pPr>
        <w:pStyle w:val="PargrafodaLista"/>
        <w:ind w:left="0"/>
        <w:jc w:val="both"/>
      </w:pPr>
      <w:r w:rsidRPr="001D7F95">
        <w:t>O empregador poderá propor</w:t>
      </w:r>
      <w:r w:rsidR="00D83262" w:rsidRPr="001D7F95">
        <w:t xml:space="preserve">, caso a característica do trabalho exercido essência a municipalidade não seja prejudicada, </w:t>
      </w:r>
      <w:r w:rsidRPr="001D7F95">
        <w:t xml:space="preserve">a compensação das horas normais de trabalho aos sábados ou, poderão ser compensadas de 2ª a </w:t>
      </w:r>
      <w:r w:rsidR="00D83262" w:rsidRPr="001D7F95">
        <w:t>6</w:t>
      </w:r>
      <w:r w:rsidRPr="001D7F95">
        <w:t>ª feira, pela prorrogação da jornada</w:t>
      </w:r>
      <w:r w:rsidR="00D83262" w:rsidRPr="001D7F95">
        <w:t>.</w:t>
      </w:r>
      <w:r w:rsidRPr="001D7F95">
        <w:t xml:space="preserve"> </w:t>
      </w:r>
    </w:p>
    <w:p w14:paraId="516A26B7" w14:textId="77777777" w:rsidR="00E71233" w:rsidRPr="001D7F95" w:rsidRDefault="00E71233" w:rsidP="00E71233">
      <w:pPr>
        <w:pStyle w:val="PargrafodaLista"/>
        <w:ind w:left="0"/>
        <w:jc w:val="both"/>
      </w:pPr>
    </w:p>
    <w:p w14:paraId="705C258D" w14:textId="5C100DB5" w:rsidR="00E71233" w:rsidRPr="001D7F95" w:rsidRDefault="00E71233" w:rsidP="00E71233">
      <w:pPr>
        <w:pStyle w:val="PargrafodaLista"/>
        <w:ind w:left="0"/>
        <w:jc w:val="both"/>
      </w:pPr>
      <w:r w:rsidRPr="001D7F95">
        <w:t>O regime de compensação poderá ser alterado para atender eventual necessidade de trabalho do empregador</w:t>
      </w:r>
      <w:r w:rsidR="00D83262" w:rsidRPr="001D7F95">
        <w:t>.</w:t>
      </w:r>
      <w:r w:rsidRPr="001D7F95">
        <w:t xml:space="preserve">. </w:t>
      </w:r>
    </w:p>
    <w:p w14:paraId="1A1981B8" w14:textId="77777777" w:rsidR="00E71233" w:rsidRPr="001D7F95" w:rsidRDefault="00E71233" w:rsidP="00E71233">
      <w:pPr>
        <w:pStyle w:val="PargrafodaLista"/>
        <w:ind w:left="0"/>
        <w:jc w:val="both"/>
      </w:pPr>
    </w:p>
    <w:p w14:paraId="5F922E1C" w14:textId="6EEAAF85" w:rsidR="00E71233" w:rsidRDefault="00E8474A" w:rsidP="00E71233">
      <w:pPr>
        <w:pStyle w:val="PargrafodaLista"/>
        <w:ind w:left="0"/>
        <w:jc w:val="both"/>
      </w:pPr>
      <w:r w:rsidRPr="001D7F95">
        <w:lastRenderedPageBreak/>
        <w:t>O</w:t>
      </w:r>
      <w:r w:rsidR="00E71233" w:rsidRPr="001D7F95">
        <w:t xml:space="preserve"> ajustado nos termos desta cláusula compreende apenas a compensação de horas normais de um dia, trabalhadas em outro, e não serão consideradas como horas extras, para qualquer fim. </w:t>
      </w:r>
    </w:p>
    <w:p w14:paraId="401608C7" w14:textId="77777777" w:rsidR="003A3EC0" w:rsidRPr="001D7F95" w:rsidRDefault="003A3EC0" w:rsidP="00E71233">
      <w:pPr>
        <w:pStyle w:val="PargrafodaLista"/>
        <w:ind w:left="0"/>
        <w:jc w:val="both"/>
      </w:pPr>
    </w:p>
    <w:p w14:paraId="3F6F6283" w14:textId="3C5C6832" w:rsidR="00E71233" w:rsidRPr="001D7F95" w:rsidRDefault="00E71233" w:rsidP="00E71233">
      <w:pPr>
        <w:pStyle w:val="PargrafodaLista"/>
        <w:ind w:left="0"/>
        <w:jc w:val="both"/>
      </w:pPr>
      <w:r w:rsidRPr="001D7F95">
        <w:t xml:space="preserve">Nos serviços que exijam trabalho aos sábados, domingos e feriados, serão estabelecidas escalas de revezamento, obedecendo a intervalos da </w:t>
      </w:r>
      <w:r w:rsidR="006F3CBB" w:rsidRPr="001D7F95">
        <w:t>Inter jornada</w:t>
      </w:r>
      <w:r w:rsidRPr="001D7F95">
        <w:t xml:space="preserve">, segundo artigo 66 CLT. </w:t>
      </w:r>
    </w:p>
    <w:p w14:paraId="2F231967" w14:textId="77777777" w:rsidR="00E71233" w:rsidRPr="001D7F95" w:rsidRDefault="00E71233" w:rsidP="00E71233">
      <w:pPr>
        <w:pStyle w:val="PargrafodaLista"/>
        <w:ind w:left="0"/>
        <w:jc w:val="both"/>
      </w:pPr>
    </w:p>
    <w:p w14:paraId="2635B3D2" w14:textId="285B8021" w:rsidR="00285909" w:rsidRDefault="00E8474A" w:rsidP="00E71233">
      <w:pPr>
        <w:pStyle w:val="PargrafodaLista"/>
        <w:ind w:left="0"/>
        <w:jc w:val="both"/>
      </w:pPr>
      <w:r w:rsidRPr="001D7F95">
        <w:t>A</w:t>
      </w:r>
      <w:r w:rsidR="00E71233" w:rsidRPr="001D7F95">
        <w:t>s horas extras trabalhadas, de 2ª a sábado, serão remuneradas com o adicional de 50% (</w:t>
      </w:r>
      <w:r w:rsidR="006F3CBB" w:rsidRPr="001D7F95">
        <w:t>cinquenta</w:t>
      </w:r>
      <w:r w:rsidR="00E71233" w:rsidRPr="001D7F95">
        <w:t xml:space="preserve"> por cent</w:t>
      </w:r>
      <w:r w:rsidR="00794C01" w:rsidRPr="001D7F95">
        <w:t>o), as trabalhadas aos domingos e</w:t>
      </w:r>
      <w:r w:rsidR="00E71233" w:rsidRPr="001D7F95">
        <w:t xml:space="preserve"> feriados serão remuneradas com o adicional de 100% (cem por cento).</w:t>
      </w:r>
      <w:r w:rsidR="00E71233" w:rsidRPr="00CA3918">
        <w:t xml:space="preserve"> </w:t>
      </w:r>
    </w:p>
    <w:p w14:paraId="2506E5FD" w14:textId="77777777" w:rsidR="002E5200" w:rsidRPr="00CA3918" w:rsidRDefault="002E5200" w:rsidP="00E71233">
      <w:pPr>
        <w:pStyle w:val="PargrafodaLista"/>
        <w:ind w:left="0"/>
        <w:jc w:val="both"/>
      </w:pPr>
    </w:p>
    <w:p w14:paraId="1D1041AA" w14:textId="46CCCC06" w:rsidR="00E71233" w:rsidRPr="001D7F95" w:rsidRDefault="00E71233" w:rsidP="00E71233">
      <w:pPr>
        <w:pStyle w:val="PargrafodaLista"/>
        <w:ind w:left="0"/>
        <w:jc w:val="both"/>
        <w:rPr>
          <w:b/>
        </w:rPr>
      </w:pPr>
      <w:r w:rsidRPr="001D7F95">
        <w:rPr>
          <w:b/>
        </w:rPr>
        <w:t>05.</w:t>
      </w:r>
      <w:r w:rsidR="00306463" w:rsidRPr="001D7F95">
        <w:rPr>
          <w:b/>
        </w:rPr>
        <w:t>4</w:t>
      </w:r>
      <w:r w:rsidRPr="001D7F95">
        <w:rPr>
          <w:b/>
        </w:rPr>
        <w:t xml:space="preserve"> </w:t>
      </w:r>
      <w:r w:rsidR="0082181E" w:rsidRPr="001D7F95">
        <w:rPr>
          <w:b/>
        </w:rPr>
        <w:t>- DO</w:t>
      </w:r>
      <w:r w:rsidRPr="001D7F95">
        <w:rPr>
          <w:b/>
        </w:rPr>
        <w:t xml:space="preserve"> SOBREAVISO </w:t>
      </w:r>
    </w:p>
    <w:p w14:paraId="4B16C615" w14:textId="77777777" w:rsidR="001D7F95" w:rsidRPr="001D7F95" w:rsidRDefault="001D7F95" w:rsidP="00E71233">
      <w:pPr>
        <w:pStyle w:val="PargrafodaLista"/>
        <w:ind w:left="0"/>
        <w:jc w:val="both"/>
        <w:rPr>
          <w:b/>
        </w:rPr>
      </w:pPr>
    </w:p>
    <w:p w14:paraId="13B3E895" w14:textId="77777777" w:rsidR="00E71233" w:rsidRDefault="00E71233" w:rsidP="00E71233">
      <w:pPr>
        <w:pStyle w:val="PargrafodaLista"/>
        <w:ind w:left="0"/>
        <w:jc w:val="both"/>
      </w:pPr>
      <w:r w:rsidRPr="001D7F95">
        <w:t xml:space="preserve">A empresa poderá escalar empregados no regime de sobreaviso. </w:t>
      </w:r>
    </w:p>
    <w:p w14:paraId="4E0684C3" w14:textId="77777777" w:rsidR="003A3EC0" w:rsidRPr="001D7F95" w:rsidRDefault="003A3EC0" w:rsidP="00E71233">
      <w:pPr>
        <w:pStyle w:val="PargrafodaLista"/>
        <w:ind w:left="0"/>
        <w:jc w:val="both"/>
      </w:pPr>
    </w:p>
    <w:p w14:paraId="5CFD78E9" w14:textId="594F308D" w:rsidR="00E37BB4" w:rsidRPr="001D7F95" w:rsidRDefault="00E71233" w:rsidP="00E71233">
      <w:pPr>
        <w:pStyle w:val="PargrafodaLista"/>
        <w:ind w:left="0"/>
        <w:jc w:val="both"/>
      </w:pPr>
      <w:r w:rsidRPr="001D7F95">
        <w:t xml:space="preserve">Considerar-se-á sob regime de sobreaviso o empregado que estiver à disposição da empresa, no aguardo de convocação para o atendimento de situação de emergência. Nestes casos, é imprescindível para caracterização do regime de sobreaviso que o empregado tenha recebido comunicação prévia e forma da respectiva Coordenação, informando-o da escalação. A convocação de empregado, escalado em regime de sobreaviso, para o comparecimento ao trabalho poderá ser realizada por intermédio de ligação telefônica ou por outros meios eletrônicos. </w:t>
      </w:r>
    </w:p>
    <w:p w14:paraId="5255A86F" w14:textId="77777777" w:rsidR="00D83262" w:rsidRPr="001D7F95" w:rsidRDefault="00D83262" w:rsidP="00E71233">
      <w:pPr>
        <w:pStyle w:val="PargrafodaLista"/>
        <w:ind w:left="0"/>
        <w:jc w:val="both"/>
      </w:pPr>
    </w:p>
    <w:p w14:paraId="0E7627B5" w14:textId="03145BE3" w:rsidR="00E71233" w:rsidRPr="001D7F95" w:rsidRDefault="00E71233" w:rsidP="00E71233">
      <w:pPr>
        <w:pStyle w:val="PargrafodaLista"/>
        <w:ind w:left="0"/>
        <w:jc w:val="both"/>
      </w:pPr>
      <w:r w:rsidRPr="001D7F95">
        <w:t xml:space="preserve">O mero porte por parte do empregado de celulares ou acesso ao e-mail, comunicadores instantâneos ou similares, sem que haja chamada do superior hierárquico, ou da coordenação, ou de qualquer outro, sem cumprimento do disposto no inciso primeiro deste parágrafo não caracterizará a escalação em regime de sobreaviso para qualquer efeito. </w:t>
      </w:r>
    </w:p>
    <w:p w14:paraId="65DDF10A" w14:textId="77777777" w:rsidR="00E71233" w:rsidRPr="001D7F95" w:rsidRDefault="00E71233" w:rsidP="00E71233">
      <w:pPr>
        <w:pStyle w:val="PargrafodaLista"/>
        <w:ind w:left="0"/>
        <w:jc w:val="both"/>
      </w:pPr>
    </w:p>
    <w:p w14:paraId="375C0BB2" w14:textId="6B200A20" w:rsidR="00D83262" w:rsidRPr="001D7F95" w:rsidRDefault="00E71233" w:rsidP="00E71233">
      <w:pPr>
        <w:pStyle w:val="PargrafodaLista"/>
        <w:ind w:left="0"/>
        <w:jc w:val="both"/>
      </w:pPr>
      <w:r w:rsidRPr="001D7F95">
        <w:t>A todo empregado que ficar formalmente de sobreaviso, nos períodos, fora de sua jornada normal de trabalho, será assegurado o pagamento do adicional de sobreaviso equivalente a 1/</w:t>
      </w:r>
      <w:r w:rsidR="00D83262" w:rsidRPr="001D7F95">
        <w:t>3 (um terço) de sua hora normal.</w:t>
      </w:r>
    </w:p>
    <w:p w14:paraId="3A6EEB71" w14:textId="77777777" w:rsidR="00E71233" w:rsidRPr="001D7F95" w:rsidRDefault="00E71233" w:rsidP="00E71233">
      <w:pPr>
        <w:pStyle w:val="PargrafodaLista"/>
        <w:ind w:left="0"/>
        <w:jc w:val="both"/>
      </w:pPr>
    </w:p>
    <w:p w14:paraId="4C4B2711" w14:textId="47314CEF" w:rsidR="00E71233" w:rsidRPr="001D7F95" w:rsidRDefault="00E71233" w:rsidP="00E71233">
      <w:pPr>
        <w:pStyle w:val="PargrafodaLista"/>
        <w:ind w:left="0"/>
        <w:jc w:val="both"/>
      </w:pPr>
      <w:r w:rsidRPr="001D7F95">
        <w:t xml:space="preserve">Na eventualidade da chamada para o trabalho efetivo, o período dispensado ao atendimento da ocorrência será considerado como jornada extraordinária, obedecendo a intervalos da </w:t>
      </w:r>
      <w:r w:rsidR="006F3CBB" w:rsidRPr="001D7F95">
        <w:t>Inter jornada</w:t>
      </w:r>
      <w:r w:rsidRPr="001D7F95">
        <w:t xml:space="preserve">, segundo artigo 66 CLT. </w:t>
      </w:r>
    </w:p>
    <w:p w14:paraId="242BBF5B" w14:textId="77777777" w:rsidR="00047E93" w:rsidRDefault="00047E93" w:rsidP="00E71233">
      <w:pPr>
        <w:pStyle w:val="PargrafodaLista"/>
        <w:ind w:left="0"/>
        <w:jc w:val="both"/>
        <w:rPr>
          <w:highlight w:val="yellow"/>
        </w:rPr>
      </w:pPr>
    </w:p>
    <w:p w14:paraId="335FA618" w14:textId="36586933" w:rsidR="00E71233" w:rsidRPr="001D7F95" w:rsidRDefault="00E71233" w:rsidP="00E71233">
      <w:pPr>
        <w:pStyle w:val="PargrafodaLista"/>
        <w:ind w:left="0"/>
        <w:jc w:val="both"/>
        <w:rPr>
          <w:b/>
        </w:rPr>
      </w:pPr>
      <w:r w:rsidRPr="001D7F95">
        <w:rPr>
          <w:b/>
        </w:rPr>
        <w:t>05.</w:t>
      </w:r>
      <w:r w:rsidR="00306463" w:rsidRPr="001D7F95">
        <w:rPr>
          <w:b/>
        </w:rPr>
        <w:t>5</w:t>
      </w:r>
      <w:r w:rsidRPr="001D7F95">
        <w:rPr>
          <w:b/>
        </w:rPr>
        <w:t xml:space="preserve"> -DO (DSR) DESCANSO SEMANAL E FERIADOS </w:t>
      </w:r>
    </w:p>
    <w:p w14:paraId="5102AD4E" w14:textId="77777777" w:rsidR="001D7F95" w:rsidRPr="001D7F95" w:rsidRDefault="001D7F95" w:rsidP="00E71233">
      <w:pPr>
        <w:pStyle w:val="PargrafodaLista"/>
        <w:ind w:left="0"/>
        <w:jc w:val="both"/>
        <w:rPr>
          <w:b/>
        </w:rPr>
      </w:pPr>
    </w:p>
    <w:p w14:paraId="7773B0F8" w14:textId="77777777" w:rsidR="00E71233" w:rsidRDefault="00E71233" w:rsidP="00E71233">
      <w:pPr>
        <w:pStyle w:val="PargrafodaLista"/>
        <w:ind w:left="0"/>
        <w:jc w:val="both"/>
      </w:pPr>
      <w:r w:rsidRPr="001D7F95">
        <w:t>Quando o empregado laborar durante a semana completa, sem folga dominical ou compensatória, ou em dia feriado, expresso em lei, sem determinação de outro dia da mesma semana para folga, a remuneração desse dia (do domingo ou feriado) será paga em dobro, sem prejuízo do D.S.R., a que alude o artigo 1º da Lei nº 605/49.</w:t>
      </w:r>
      <w:r w:rsidRPr="00CA3918">
        <w:t xml:space="preserve"> </w:t>
      </w:r>
    </w:p>
    <w:p w14:paraId="761E7916" w14:textId="5BA5FBB6" w:rsidR="000953C0" w:rsidRPr="001D7F95" w:rsidRDefault="000953C0" w:rsidP="000953C0">
      <w:pPr>
        <w:rPr>
          <w:rFonts w:cstheme="minorHAnsi"/>
          <w:b/>
          <w:bCs/>
        </w:rPr>
      </w:pPr>
      <w:r w:rsidRPr="001D7F95">
        <w:rPr>
          <w:b/>
        </w:rPr>
        <w:t>05.</w:t>
      </w:r>
      <w:r w:rsidR="00D83262" w:rsidRPr="001D7F95">
        <w:rPr>
          <w:b/>
        </w:rPr>
        <w:t>6</w:t>
      </w:r>
      <w:r w:rsidRPr="001D7F95">
        <w:rPr>
          <w:b/>
        </w:rPr>
        <w:t xml:space="preserve"> </w:t>
      </w:r>
      <w:r w:rsidRPr="001D7F95">
        <w:t xml:space="preserve"> </w:t>
      </w:r>
      <w:r w:rsidRPr="001D7F95">
        <w:rPr>
          <w:rFonts w:cstheme="minorHAnsi"/>
          <w:b/>
          <w:bCs/>
        </w:rPr>
        <w:t>- SISTEMAS ALTERNATIVOS ELETRÔNICOS DE CONTROLE DE JORNADA DE TRABALHO</w:t>
      </w:r>
    </w:p>
    <w:p w14:paraId="11EAE0B8" w14:textId="22AA9BDE" w:rsidR="000953C0" w:rsidRPr="001D7F95" w:rsidRDefault="000953C0" w:rsidP="006B2472">
      <w:pPr>
        <w:jc w:val="both"/>
        <w:rPr>
          <w:rFonts w:cstheme="minorHAnsi"/>
        </w:rPr>
      </w:pPr>
      <w:r w:rsidRPr="001D7F95">
        <w:rPr>
          <w:rFonts w:cstheme="minorHAnsi"/>
        </w:rPr>
        <w:t>Considerando a permissão prevista nas disposições da </w:t>
      </w:r>
      <w:r w:rsidRPr="001D7F95">
        <w:rPr>
          <w:rStyle w:val="Forte"/>
          <w:rFonts w:cstheme="minorHAnsi"/>
        </w:rPr>
        <w:t>Portaria do Ministério do Trabalho e Emprego nº 671</w:t>
      </w:r>
      <w:r w:rsidRPr="001D7F95">
        <w:rPr>
          <w:rFonts w:cstheme="minorHAnsi"/>
        </w:rPr>
        <w:t>, </w:t>
      </w:r>
      <w:r w:rsidRPr="001D7F95">
        <w:rPr>
          <w:rStyle w:val="Forte"/>
          <w:rFonts w:cstheme="minorHAnsi"/>
        </w:rPr>
        <w:t>de 08/11/21</w:t>
      </w:r>
      <w:r w:rsidRPr="001D7F95">
        <w:rPr>
          <w:rFonts w:cstheme="minorHAnsi"/>
        </w:rPr>
        <w:t>, que dispõe sobre a possibilidade de adoção pelos empregadores de sistemas alternativos de controle de jornada de trabalho, fica convencionado que as empresas poderão adotar sistema alternativo de controle eletrônico de jornada de trabalho, por meio de acesso aos computadores da empresa, via “login” e senha individual para os empregados da área administrativa e dos pontos fixos operacionais, desde que o trabalhador tenha acesso comprovado à tecnologia do sistema e que:</w:t>
      </w:r>
    </w:p>
    <w:p w14:paraId="3F15D3C1" w14:textId="49614876" w:rsidR="00E37BB4" w:rsidRPr="001D7F95" w:rsidRDefault="000953C0" w:rsidP="006B2472">
      <w:pPr>
        <w:pStyle w:val="NormalWeb"/>
        <w:jc w:val="both"/>
        <w:rPr>
          <w:rFonts w:asciiTheme="minorHAnsi" w:hAnsiTheme="minorHAnsi" w:cstheme="minorHAnsi"/>
          <w:sz w:val="22"/>
          <w:szCs w:val="22"/>
        </w:rPr>
      </w:pPr>
      <w:r w:rsidRPr="001D7F95">
        <w:rPr>
          <w:rStyle w:val="Forte"/>
          <w:rFonts w:asciiTheme="minorHAnsi" w:hAnsiTheme="minorHAnsi" w:cstheme="minorHAnsi"/>
          <w:sz w:val="22"/>
          <w:szCs w:val="22"/>
        </w:rPr>
        <w:lastRenderedPageBreak/>
        <w:t>1)</w:t>
      </w:r>
      <w:r w:rsidRPr="001D7F95">
        <w:rPr>
          <w:rFonts w:asciiTheme="minorHAnsi" w:hAnsiTheme="minorHAnsi" w:cstheme="minorHAnsi"/>
          <w:sz w:val="22"/>
          <w:szCs w:val="22"/>
        </w:rPr>
        <w:t> Cumpram o Artigo 74 da citada Portaria, abaixo reproduzido:</w:t>
      </w:r>
    </w:p>
    <w:p w14:paraId="0AE2D53C" w14:textId="77777777" w:rsidR="000953C0" w:rsidRPr="001D7F95" w:rsidRDefault="000953C0" w:rsidP="006B2472">
      <w:pPr>
        <w:pStyle w:val="NormalWeb"/>
        <w:jc w:val="both"/>
        <w:rPr>
          <w:rFonts w:asciiTheme="minorHAnsi" w:hAnsiTheme="minorHAnsi" w:cstheme="minorHAnsi"/>
          <w:sz w:val="22"/>
          <w:szCs w:val="22"/>
        </w:rPr>
      </w:pPr>
      <w:r w:rsidRPr="001D7F95">
        <w:rPr>
          <w:rStyle w:val="Forte"/>
          <w:rFonts w:asciiTheme="minorHAnsi" w:hAnsiTheme="minorHAnsi" w:cstheme="minorHAnsi"/>
          <w:sz w:val="22"/>
          <w:szCs w:val="22"/>
        </w:rPr>
        <w:t>Art. 74</w:t>
      </w:r>
      <w:r w:rsidRPr="001D7F95">
        <w:rPr>
          <w:rFonts w:asciiTheme="minorHAnsi" w:hAnsiTheme="minorHAnsi" w:cstheme="minorHAnsi"/>
          <w:sz w:val="22"/>
          <w:szCs w:val="22"/>
        </w:rPr>
        <w:t>. O sistema de registro de ponto eletrônico deve registrar fielmente as marcações efetuadas, não sendo permitida qualquer ação que desvirtue os fins legais a que se destina, tais como:</w:t>
      </w:r>
    </w:p>
    <w:p w14:paraId="3B1B0948" w14:textId="77777777" w:rsidR="000953C0" w:rsidRPr="001D7F95" w:rsidRDefault="000953C0" w:rsidP="006B2472">
      <w:pPr>
        <w:pStyle w:val="NormalWeb"/>
        <w:jc w:val="both"/>
        <w:rPr>
          <w:rFonts w:asciiTheme="minorHAnsi" w:hAnsiTheme="minorHAnsi" w:cstheme="minorHAnsi"/>
          <w:sz w:val="22"/>
          <w:szCs w:val="22"/>
        </w:rPr>
      </w:pPr>
      <w:r w:rsidRPr="001D7F95">
        <w:rPr>
          <w:rFonts w:asciiTheme="minorHAnsi" w:hAnsiTheme="minorHAnsi" w:cstheme="minorHAnsi"/>
          <w:sz w:val="22"/>
          <w:szCs w:val="22"/>
        </w:rPr>
        <w:t>I - Restrições de horário à marcação do ponto;</w:t>
      </w:r>
    </w:p>
    <w:p w14:paraId="173FE8A0" w14:textId="77777777" w:rsidR="000953C0" w:rsidRPr="001D7F95" w:rsidRDefault="000953C0" w:rsidP="006B2472">
      <w:pPr>
        <w:pStyle w:val="NormalWeb"/>
        <w:jc w:val="both"/>
        <w:rPr>
          <w:rFonts w:asciiTheme="minorHAnsi" w:hAnsiTheme="minorHAnsi" w:cstheme="minorHAnsi"/>
          <w:sz w:val="22"/>
          <w:szCs w:val="22"/>
        </w:rPr>
      </w:pPr>
      <w:r w:rsidRPr="001D7F95">
        <w:rPr>
          <w:rFonts w:asciiTheme="minorHAnsi" w:hAnsiTheme="minorHAnsi" w:cstheme="minorHAnsi"/>
          <w:sz w:val="22"/>
          <w:szCs w:val="22"/>
        </w:rPr>
        <w:t>II - Marcação automática do ponto, utilizando-se horários predeterminados ou o horário contratual, não se confundindo com o registro por exceção previsto no art. 74, § 4º, do Decreto-Lei nº 5.452, de 1943 - CLT;</w:t>
      </w:r>
    </w:p>
    <w:p w14:paraId="09CBF0F5" w14:textId="77777777" w:rsidR="000953C0" w:rsidRPr="001D7F95" w:rsidRDefault="000953C0" w:rsidP="006B2472">
      <w:pPr>
        <w:pStyle w:val="NormalWeb"/>
        <w:jc w:val="both"/>
        <w:rPr>
          <w:rFonts w:asciiTheme="minorHAnsi" w:hAnsiTheme="minorHAnsi" w:cstheme="minorHAnsi"/>
          <w:sz w:val="22"/>
          <w:szCs w:val="22"/>
        </w:rPr>
      </w:pPr>
      <w:r w:rsidRPr="001D7F95">
        <w:rPr>
          <w:rFonts w:asciiTheme="minorHAnsi" w:hAnsiTheme="minorHAnsi" w:cstheme="minorHAnsi"/>
          <w:sz w:val="22"/>
          <w:szCs w:val="22"/>
        </w:rPr>
        <w:t>III -Exigência, por parte do sistema, de autorização prévia para marcação de sobre jornada; e</w:t>
      </w:r>
    </w:p>
    <w:p w14:paraId="6FE7AEA2" w14:textId="77777777" w:rsidR="000953C0" w:rsidRPr="001D7F95" w:rsidRDefault="000953C0" w:rsidP="006B2472">
      <w:pPr>
        <w:pStyle w:val="NormalWeb"/>
        <w:jc w:val="both"/>
        <w:rPr>
          <w:rFonts w:asciiTheme="minorHAnsi" w:hAnsiTheme="minorHAnsi" w:cstheme="minorHAnsi"/>
          <w:sz w:val="22"/>
          <w:szCs w:val="22"/>
        </w:rPr>
      </w:pPr>
      <w:r w:rsidRPr="001D7F95">
        <w:rPr>
          <w:rFonts w:asciiTheme="minorHAnsi" w:hAnsiTheme="minorHAnsi" w:cstheme="minorHAnsi"/>
          <w:sz w:val="22"/>
          <w:szCs w:val="22"/>
        </w:rPr>
        <w:t>IV - Existência de qualquer dispositivo que permita a alteração dos dados registrados pelo empregado.</w:t>
      </w:r>
    </w:p>
    <w:p w14:paraId="26236F92" w14:textId="77777777" w:rsidR="000953C0" w:rsidRPr="001D7F95" w:rsidRDefault="000953C0" w:rsidP="006B2472">
      <w:pPr>
        <w:pStyle w:val="NormalWeb"/>
        <w:jc w:val="both"/>
        <w:rPr>
          <w:rFonts w:asciiTheme="minorHAnsi" w:hAnsiTheme="minorHAnsi" w:cstheme="minorHAnsi"/>
          <w:sz w:val="22"/>
          <w:szCs w:val="22"/>
        </w:rPr>
      </w:pPr>
      <w:r w:rsidRPr="001D7F95">
        <w:rPr>
          <w:rStyle w:val="Forte"/>
          <w:rFonts w:asciiTheme="minorHAnsi" w:hAnsiTheme="minorHAnsi" w:cstheme="minorHAnsi"/>
          <w:sz w:val="22"/>
          <w:szCs w:val="22"/>
        </w:rPr>
        <w:t>Art. 77</w:t>
      </w:r>
      <w:r w:rsidRPr="001D7F95">
        <w:rPr>
          <w:rFonts w:asciiTheme="minorHAnsi" w:hAnsiTheme="minorHAnsi" w:cstheme="minorHAnsi"/>
          <w:sz w:val="22"/>
          <w:szCs w:val="22"/>
        </w:rPr>
        <w:t>. O REP-A é o conjunto de equipamentos e programas de computador que tem sua utilização destinada ao registro da jornada de trabalho, autorizado por convenção ou acordo coletivo de trabalho.</w:t>
      </w:r>
    </w:p>
    <w:p w14:paraId="387BEB1D" w14:textId="77777777" w:rsidR="000953C0" w:rsidRPr="001D7F95" w:rsidRDefault="000953C0" w:rsidP="006B2472">
      <w:pPr>
        <w:pStyle w:val="NormalWeb"/>
        <w:jc w:val="both"/>
        <w:rPr>
          <w:rFonts w:asciiTheme="minorHAnsi" w:hAnsiTheme="minorHAnsi" w:cstheme="minorHAnsi"/>
          <w:sz w:val="22"/>
          <w:szCs w:val="22"/>
        </w:rPr>
      </w:pPr>
      <w:r w:rsidRPr="001D7F95">
        <w:rPr>
          <w:rFonts w:asciiTheme="minorHAnsi" w:hAnsiTheme="minorHAnsi" w:cstheme="minorHAnsi"/>
          <w:sz w:val="22"/>
          <w:szCs w:val="22"/>
        </w:rPr>
        <w:t>§ 1º Para fins de fiscalização, o sistema de registro eletrônico de ponto que utilize REP-A deverá:</w:t>
      </w:r>
    </w:p>
    <w:p w14:paraId="04F77E6C" w14:textId="77777777" w:rsidR="000953C0" w:rsidRPr="001D7F95" w:rsidRDefault="000953C0" w:rsidP="006B2472">
      <w:pPr>
        <w:pStyle w:val="NormalWeb"/>
        <w:jc w:val="both"/>
        <w:rPr>
          <w:rFonts w:asciiTheme="minorHAnsi" w:hAnsiTheme="minorHAnsi" w:cstheme="minorHAnsi"/>
          <w:sz w:val="22"/>
          <w:szCs w:val="22"/>
        </w:rPr>
      </w:pPr>
      <w:r w:rsidRPr="001D7F95">
        <w:rPr>
          <w:rFonts w:asciiTheme="minorHAnsi" w:hAnsiTheme="minorHAnsi" w:cstheme="minorHAnsi"/>
          <w:sz w:val="22"/>
          <w:szCs w:val="22"/>
        </w:rPr>
        <w:t>I - Permitir a identificação de empregador e empregado; e</w:t>
      </w:r>
    </w:p>
    <w:p w14:paraId="25B9A245" w14:textId="77777777" w:rsidR="000953C0" w:rsidRPr="001D7F95" w:rsidRDefault="000953C0" w:rsidP="006B2472">
      <w:pPr>
        <w:pStyle w:val="NormalWeb"/>
        <w:jc w:val="both"/>
        <w:rPr>
          <w:rFonts w:asciiTheme="minorHAnsi" w:hAnsiTheme="minorHAnsi" w:cstheme="minorHAnsi"/>
          <w:sz w:val="22"/>
          <w:szCs w:val="22"/>
        </w:rPr>
      </w:pPr>
      <w:r w:rsidRPr="001D7F95">
        <w:rPr>
          <w:rFonts w:asciiTheme="minorHAnsi" w:hAnsiTheme="minorHAnsi" w:cstheme="minorHAnsi"/>
          <w:sz w:val="22"/>
          <w:szCs w:val="22"/>
        </w:rPr>
        <w:t>II - Disponibilizar, no local da fiscalização ou de forma remota, a extração eletrônica ou impressão do registro fiel das marcações realizadas pelo empregado.</w:t>
      </w:r>
    </w:p>
    <w:p w14:paraId="5D92EAE9" w14:textId="77777777" w:rsidR="000953C0" w:rsidRPr="001D7F95" w:rsidRDefault="000953C0" w:rsidP="006B2472">
      <w:pPr>
        <w:pStyle w:val="NormalWeb"/>
        <w:jc w:val="both"/>
        <w:rPr>
          <w:rFonts w:asciiTheme="minorHAnsi" w:hAnsiTheme="minorHAnsi" w:cstheme="minorHAnsi"/>
          <w:sz w:val="22"/>
          <w:szCs w:val="22"/>
        </w:rPr>
      </w:pPr>
      <w:r w:rsidRPr="001D7F95">
        <w:rPr>
          <w:rFonts w:asciiTheme="minorHAnsi" w:hAnsiTheme="minorHAnsi" w:cstheme="minorHAnsi"/>
          <w:sz w:val="22"/>
          <w:szCs w:val="22"/>
        </w:rPr>
        <w:t>§ 2º O REP-A somente poderá ser utilizado durante a vigência da convenção ou acordo coletivo de trabalho autorizador, sendo vedada a ultratividade conforme o § 3º do art. 614 do Decreto-Lei nº 5.452, de 1943 - CLT.</w:t>
      </w:r>
    </w:p>
    <w:p w14:paraId="684ACF2C" w14:textId="77777777" w:rsidR="000953C0" w:rsidRPr="001D7F95" w:rsidRDefault="000953C0" w:rsidP="006B2472">
      <w:pPr>
        <w:pStyle w:val="NormalWeb"/>
        <w:jc w:val="both"/>
        <w:rPr>
          <w:rFonts w:asciiTheme="minorHAnsi" w:hAnsiTheme="minorHAnsi" w:cstheme="minorHAnsi"/>
          <w:sz w:val="22"/>
          <w:szCs w:val="22"/>
        </w:rPr>
      </w:pPr>
      <w:r w:rsidRPr="001D7F95">
        <w:rPr>
          <w:rStyle w:val="Forte"/>
          <w:rFonts w:asciiTheme="minorHAnsi" w:hAnsiTheme="minorHAnsi" w:cstheme="minorHAnsi"/>
          <w:sz w:val="22"/>
          <w:szCs w:val="22"/>
        </w:rPr>
        <w:t>2)</w:t>
      </w:r>
      <w:r w:rsidRPr="001D7F95">
        <w:rPr>
          <w:rFonts w:asciiTheme="minorHAnsi" w:hAnsiTheme="minorHAnsi" w:cstheme="minorHAnsi"/>
          <w:sz w:val="22"/>
          <w:szCs w:val="22"/>
        </w:rPr>
        <w:t> Para os demais empregados, não contemplados no caput, as empresas deverão encaminhar documento de adesão ao Sindicato Profissional, manifestando sua opção pelo sistema alternativo mencionado. Neste caso o documento de adesão terá natureza de acordo coletivo de trabalho, conforme consta da já referida Portaria e, desde que, na condição da empresa aderente cumprir as determinações já comentadas de observação integral da Portaria Ministerial reguladora do assunto.</w:t>
      </w:r>
    </w:p>
    <w:p w14:paraId="18FAC5B8" w14:textId="77777777" w:rsidR="000953C0" w:rsidRPr="001D7F95" w:rsidRDefault="000953C0" w:rsidP="006B2472">
      <w:pPr>
        <w:pStyle w:val="NormalWeb"/>
        <w:jc w:val="both"/>
        <w:rPr>
          <w:rFonts w:asciiTheme="minorHAnsi" w:hAnsiTheme="minorHAnsi" w:cstheme="minorHAnsi"/>
          <w:sz w:val="22"/>
          <w:szCs w:val="22"/>
        </w:rPr>
      </w:pPr>
      <w:r w:rsidRPr="001D7F95">
        <w:rPr>
          <w:rStyle w:val="Forte"/>
          <w:rFonts w:asciiTheme="minorHAnsi" w:hAnsiTheme="minorHAnsi" w:cstheme="minorHAnsi"/>
          <w:sz w:val="22"/>
          <w:szCs w:val="22"/>
        </w:rPr>
        <w:t>3)</w:t>
      </w:r>
      <w:r w:rsidRPr="001D7F95">
        <w:rPr>
          <w:rFonts w:asciiTheme="minorHAnsi" w:hAnsiTheme="minorHAnsi" w:cstheme="minorHAnsi"/>
          <w:sz w:val="22"/>
          <w:szCs w:val="22"/>
        </w:rPr>
        <w:t> Considerando que os registros de jornada são realizados pelos próprios empregados por meio de identificação digital ou eletrônica (inclusive, login e logout), que confere autenticidade aos apontamentos, fica ajustado que a empresa está dispensada da obrigatoriedade de coleta de assinatura na folha de ponto ou eventuais registros físicos de frequência em relação aos empregados submetidos a controle de jornada por sistema login e logout.</w:t>
      </w:r>
    </w:p>
    <w:p w14:paraId="677FEB8C" w14:textId="72C47E5D" w:rsidR="000953C0" w:rsidRDefault="000953C0" w:rsidP="006B2472">
      <w:pPr>
        <w:pStyle w:val="NormalWeb"/>
        <w:jc w:val="both"/>
        <w:rPr>
          <w:rFonts w:asciiTheme="minorHAnsi" w:hAnsiTheme="minorHAnsi" w:cstheme="minorHAnsi"/>
          <w:sz w:val="22"/>
          <w:szCs w:val="22"/>
        </w:rPr>
      </w:pPr>
      <w:r w:rsidRPr="001D7F95">
        <w:rPr>
          <w:rFonts w:asciiTheme="minorHAnsi" w:hAnsiTheme="minorHAnsi" w:cstheme="minorHAnsi"/>
          <w:sz w:val="22"/>
          <w:szCs w:val="22"/>
        </w:rPr>
        <w:t>Fica também estabelecido que o empregado poderá ter acesso às informações a qualquer momento para consulta e acompanhamento, via portal ou impressão do documento, solicitado ao setor de recursos humanos.</w:t>
      </w:r>
    </w:p>
    <w:p w14:paraId="406D7FEC" w14:textId="18614FBE" w:rsidR="002E5200" w:rsidRPr="001D7F95" w:rsidRDefault="0082181E" w:rsidP="002E5200">
      <w:pPr>
        <w:rPr>
          <w:rFonts w:cstheme="minorHAnsi"/>
          <w:b/>
          <w:bCs/>
        </w:rPr>
      </w:pPr>
      <w:r w:rsidRPr="001D7F95">
        <w:rPr>
          <w:b/>
        </w:rPr>
        <w:t xml:space="preserve">05.7 </w:t>
      </w:r>
      <w:r w:rsidRPr="001D7F95">
        <w:t xml:space="preserve"> </w:t>
      </w:r>
      <w:r w:rsidRPr="001D7F95">
        <w:rPr>
          <w:rFonts w:cstheme="minorHAnsi"/>
          <w:b/>
          <w:bCs/>
        </w:rPr>
        <w:t>- BANCOS</w:t>
      </w:r>
      <w:r w:rsidR="002E5200" w:rsidRPr="001D7F95">
        <w:rPr>
          <w:rFonts w:cstheme="minorHAnsi"/>
          <w:b/>
          <w:bCs/>
        </w:rPr>
        <w:t xml:space="preserve"> DE HORAS</w:t>
      </w:r>
    </w:p>
    <w:p w14:paraId="020A8192" w14:textId="1E069337" w:rsidR="002E5200" w:rsidRPr="001D7F95" w:rsidRDefault="002E5200" w:rsidP="006B2472">
      <w:pPr>
        <w:pStyle w:val="Corpodetexto"/>
        <w:jc w:val="both"/>
        <w:rPr>
          <w:rFonts w:asciiTheme="minorHAnsi" w:hAnsiTheme="minorHAnsi" w:cstheme="minorHAnsi"/>
          <w:bCs/>
          <w:sz w:val="22"/>
          <w:szCs w:val="22"/>
        </w:rPr>
      </w:pPr>
      <w:r w:rsidRPr="001D7F95">
        <w:rPr>
          <w:rFonts w:asciiTheme="minorHAnsi" w:hAnsiTheme="minorHAnsi" w:cstheme="minorHAnsi"/>
          <w:bCs/>
          <w:sz w:val="22"/>
          <w:szCs w:val="22"/>
        </w:rPr>
        <w:t>De conformidade com o Art. 59 Parágrafo 5º, Art. 611-A da Consolidação das Leis do Trabalho, Lei de nº 13.467 de Julho de 2017, as partes, empregador e sindicato</w:t>
      </w:r>
      <w:r w:rsidR="001A3295" w:rsidRPr="001D7F95">
        <w:rPr>
          <w:rFonts w:asciiTheme="minorHAnsi" w:hAnsiTheme="minorHAnsi" w:cstheme="minorHAnsi"/>
          <w:bCs/>
          <w:sz w:val="22"/>
          <w:szCs w:val="22"/>
        </w:rPr>
        <w:t>, pactuam o compromisso de construção da ferramenta de banco de horas, levando-se sempre em consideração;</w:t>
      </w:r>
    </w:p>
    <w:p w14:paraId="33E785DB" w14:textId="15B56679" w:rsidR="002E5200" w:rsidRPr="001D7F95" w:rsidRDefault="001A3295" w:rsidP="006B2472">
      <w:pPr>
        <w:pStyle w:val="Corpodetexto"/>
        <w:jc w:val="both"/>
        <w:rPr>
          <w:rFonts w:asciiTheme="minorHAnsi" w:hAnsiTheme="minorHAnsi" w:cstheme="minorHAnsi"/>
          <w:bCs/>
          <w:sz w:val="22"/>
          <w:szCs w:val="22"/>
        </w:rPr>
      </w:pPr>
      <w:r w:rsidRPr="001D7F95">
        <w:rPr>
          <w:rFonts w:asciiTheme="minorHAnsi" w:hAnsiTheme="minorHAnsi" w:cstheme="minorHAnsi"/>
          <w:b/>
          <w:bCs/>
          <w:sz w:val="22"/>
          <w:szCs w:val="22"/>
        </w:rPr>
        <w:t>A)</w:t>
      </w:r>
      <w:r w:rsidRPr="001D7F95">
        <w:rPr>
          <w:rFonts w:asciiTheme="minorHAnsi" w:hAnsiTheme="minorHAnsi" w:cstheme="minorHAnsi"/>
          <w:bCs/>
          <w:sz w:val="22"/>
          <w:szCs w:val="22"/>
        </w:rPr>
        <w:t xml:space="preserve"> </w:t>
      </w:r>
      <w:r w:rsidR="002E5200" w:rsidRPr="001D7F95">
        <w:rPr>
          <w:rFonts w:asciiTheme="minorHAnsi" w:hAnsiTheme="minorHAnsi" w:cstheme="minorHAnsi"/>
          <w:bCs/>
          <w:sz w:val="22"/>
          <w:szCs w:val="22"/>
        </w:rPr>
        <w:t>a busca pelas partes em reafirmar o compromisso de investir no relacionamento participativo e democrático, bem como no constante esforço pela preservação dos postos de trabalho e pela melhoria das condições de trabalho;</w:t>
      </w:r>
    </w:p>
    <w:p w14:paraId="27FFC9E8" w14:textId="4B6FA20E" w:rsidR="002E5200" w:rsidRPr="001D7F95" w:rsidRDefault="001A3295" w:rsidP="006B2472">
      <w:pPr>
        <w:pStyle w:val="Corpodetexto"/>
        <w:jc w:val="both"/>
        <w:rPr>
          <w:rFonts w:asciiTheme="minorHAnsi" w:hAnsiTheme="minorHAnsi" w:cstheme="minorHAnsi"/>
          <w:sz w:val="22"/>
          <w:szCs w:val="22"/>
        </w:rPr>
      </w:pPr>
      <w:r w:rsidRPr="001D7F95">
        <w:rPr>
          <w:rFonts w:asciiTheme="minorHAnsi" w:hAnsiTheme="minorHAnsi" w:cstheme="minorHAnsi"/>
          <w:b/>
          <w:bCs/>
          <w:sz w:val="22"/>
          <w:szCs w:val="22"/>
        </w:rPr>
        <w:lastRenderedPageBreak/>
        <w:t>B)</w:t>
      </w:r>
      <w:r w:rsidRPr="001D7F95">
        <w:rPr>
          <w:rFonts w:asciiTheme="minorHAnsi" w:hAnsiTheme="minorHAnsi" w:cstheme="minorHAnsi"/>
          <w:bCs/>
          <w:sz w:val="22"/>
          <w:szCs w:val="22"/>
        </w:rPr>
        <w:t xml:space="preserve"> </w:t>
      </w:r>
      <w:r w:rsidR="002E5200" w:rsidRPr="001D7F95">
        <w:rPr>
          <w:rFonts w:asciiTheme="minorHAnsi" w:hAnsiTheme="minorHAnsi" w:cstheme="minorHAnsi"/>
          <w:bCs/>
          <w:sz w:val="22"/>
          <w:szCs w:val="22"/>
        </w:rPr>
        <w:t xml:space="preserve">a necessidade em se encontrar formas alternativas para preservação do emprego e manutenção dos níveis de postos de trabalho frente às situações oscilantes do mercado, decorrente da atual conjuntura econômica pela qual atravessa o país, e a </w:t>
      </w:r>
      <w:r w:rsidR="00D677E5" w:rsidRPr="001D7F95">
        <w:rPr>
          <w:rFonts w:asciiTheme="minorHAnsi" w:hAnsiTheme="minorHAnsi" w:cstheme="minorHAnsi"/>
          <w:bCs/>
          <w:sz w:val="22"/>
          <w:szCs w:val="22"/>
        </w:rPr>
        <w:t>consequente</w:t>
      </w:r>
      <w:r w:rsidR="002E5200" w:rsidRPr="001D7F95">
        <w:rPr>
          <w:rFonts w:asciiTheme="minorHAnsi" w:hAnsiTheme="minorHAnsi" w:cstheme="minorHAnsi"/>
          <w:bCs/>
          <w:sz w:val="22"/>
          <w:szCs w:val="22"/>
        </w:rPr>
        <w:t xml:space="preserve"> elevação das taxas de desemprego;</w:t>
      </w:r>
    </w:p>
    <w:p w14:paraId="1AF184B4" w14:textId="77777777" w:rsidR="002E5200" w:rsidRPr="001D7F95" w:rsidRDefault="002E5200" w:rsidP="006B2472">
      <w:pPr>
        <w:pStyle w:val="Subttulo"/>
        <w:jc w:val="both"/>
        <w:rPr>
          <w:rFonts w:asciiTheme="minorHAnsi" w:hAnsiTheme="minorHAnsi" w:cstheme="minorHAnsi"/>
          <w:b w:val="0"/>
          <w:sz w:val="22"/>
          <w:szCs w:val="22"/>
        </w:rPr>
      </w:pPr>
    </w:p>
    <w:p w14:paraId="3E7CA271" w14:textId="224395C6" w:rsidR="002E5200" w:rsidRPr="001D7F95" w:rsidRDefault="001A3295" w:rsidP="006B2472">
      <w:pPr>
        <w:pStyle w:val="Subttulo"/>
        <w:jc w:val="both"/>
        <w:rPr>
          <w:rFonts w:asciiTheme="minorHAnsi" w:hAnsiTheme="minorHAnsi" w:cstheme="minorHAnsi"/>
          <w:b w:val="0"/>
          <w:sz w:val="22"/>
          <w:szCs w:val="22"/>
        </w:rPr>
      </w:pPr>
      <w:r w:rsidRPr="001D7F95">
        <w:rPr>
          <w:rFonts w:asciiTheme="minorHAnsi" w:hAnsiTheme="minorHAnsi" w:cstheme="minorHAnsi"/>
          <w:sz w:val="22"/>
          <w:szCs w:val="22"/>
        </w:rPr>
        <w:t>C)</w:t>
      </w:r>
      <w:r w:rsidRPr="001D7F95">
        <w:rPr>
          <w:rFonts w:asciiTheme="minorHAnsi" w:hAnsiTheme="minorHAnsi" w:cstheme="minorHAnsi"/>
          <w:b w:val="0"/>
          <w:sz w:val="22"/>
          <w:szCs w:val="22"/>
        </w:rPr>
        <w:t xml:space="preserve"> </w:t>
      </w:r>
      <w:r w:rsidR="002E5200" w:rsidRPr="001D7F95">
        <w:rPr>
          <w:rFonts w:asciiTheme="minorHAnsi" w:hAnsiTheme="minorHAnsi" w:cstheme="minorHAnsi"/>
          <w:b w:val="0"/>
          <w:sz w:val="22"/>
          <w:szCs w:val="22"/>
        </w:rPr>
        <w:t>a necessidade de atender situações particularizadas do mercado, bem como de manter e/ou aumentar a intensidade da demanda dos serviços prestados pela empresa</w:t>
      </w:r>
      <w:r w:rsidRPr="001D7F95">
        <w:rPr>
          <w:rFonts w:asciiTheme="minorHAnsi" w:hAnsiTheme="minorHAnsi" w:cstheme="minorHAnsi"/>
          <w:b w:val="0"/>
          <w:sz w:val="22"/>
          <w:szCs w:val="22"/>
        </w:rPr>
        <w:t xml:space="preserve">, visto ser </w:t>
      </w:r>
      <w:r w:rsidR="00D677E5" w:rsidRPr="001D7F95">
        <w:rPr>
          <w:rFonts w:asciiTheme="minorHAnsi" w:hAnsiTheme="minorHAnsi" w:cstheme="minorHAnsi"/>
          <w:b w:val="0"/>
          <w:sz w:val="22"/>
          <w:szCs w:val="22"/>
        </w:rPr>
        <w:t>essa condição</w:t>
      </w:r>
      <w:r w:rsidRPr="001D7F95">
        <w:rPr>
          <w:rFonts w:asciiTheme="minorHAnsi" w:eastAsia="Arial" w:hAnsiTheme="minorHAnsi" w:cstheme="minorHAnsi"/>
          <w:b w:val="0"/>
          <w:sz w:val="22"/>
          <w:szCs w:val="22"/>
        </w:rPr>
        <w:t xml:space="preserve"> de serviço prestado essencial e inadiável</w:t>
      </w:r>
      <w:r w:rsidRPr="001D7F95">
        <w:rPr>
          <w:rFonts w:asciiTheme="minorHAnsi" w:eastAsia="Arial" w:hAnsiTheme="minorHAnsi" w:cstheme="minorHAnsi"/>
          <w:sz w:val="22"/>
          <w:szCs w:val="22"/>
        </w:rPr>
        <w:t xml:space="preserve"> </w:t>
      </w:r>
      <w:r w:rsidRPr="001D7F95">
        <w:rPr>
          <w:rFonts w:asciiTheme="minorHAnsi" w:eastAsia="Arial" w:hAnsiTheme="minorHAnsi" w:cstheme="minorHAnsi"/>
          <w:b w:val="0"/>
          <w:sz w:val="22"/>
          <w:szCs w:val="22"/>
        </w:rPr>
        <w:t xml:space="preserve">junto à </w:t>
      </w:r>
      <w:r w:rsidR="00D677E5" w:rsidRPr="001D7F95">
        <w:rPr>
          <w:rFonts w:asciiTheme="minorHAnsi" w:eastAsia="Arial" w:hAnsiTheme="minorHAnsi" w:cstheme="minorHAnsi"/>
          <w:b w:val="0"/>
          <w:sz w:val="22"/>
          <w:szCs w:val="22"/>
        </w:rPr>
        <w:t>municipalidade</w:t>
      </w:r>
      <w:r w:rsidR="00D677E5" w:rsidRPr="001D7F95">
        <w:rPr>
          <w:rFonts w:asciiTheme="minorHAnsi" w:hAnsiTheme="minorHAnsi" w:cstheme="minorHAnsi"/>
          <w:b w:val="0"/>
          <w:sz w:val="22"/>
          <w:szCs w:val="22"/>
        </w:rPr>
        <w:t>;</w:t>
      </w:r>
    </w:p>
    <w:p w14:paraId="4E70939B" w14:textId="77777777" w:rsidR="002E5200" w:rsidRPr="001D7F95" w:rsidRDefault="002E5200" w:rsidP="006B2472">
      <w:pPr>
        <w:pStyle w:val="Subttulo"/>
        <w:jc w:val="both"/>
        <w:rPr>
          <w:rFonts w:asciiTheme="minorHAnsi" w:hAnsiTheme="minorHAnsi" w:cstheme="minorHAnsi"/>
          <w:b w:val="0"/>
          <w:sz w:val="22"/>
          <w:szCs w:val="22"/>
        </w:rPr>
      </w:pPr>
    </w:p>
    <w:p w14:paraId="4FDB70E2" w14:textId="0E21D8F8" w:rsidR="002E5200" w:rsidRDefault="001A3295" w:rsidP="006B2472">
      <w:pPr>
        <w:pStyle w:val="Subttulo"/>
        <w:jc w:val="both"/>
        <w:rPr>
          <w:rFonts w:asciiTheme="minorHAnsi" w:hAnsiTheme="minorHAnsi" w:cstheme="minorHAnsi"/>
          <w:b w:val="0"/>
          <w:sz w:val="22"/>
          <w:szCs w:val="22"/>
        </w:rPr>
      </w:pPr>
      <w:r w:rsidRPr="001D7F95">
        <w:rPr>
          <w:rFonts w:asciiTheme="minorHAnsi" w:hAnsiTheme="minorHAnsi" w:cstheme="minorHAnsi"/>
          <w:sz w:val="22"/>
          <w:szCs w:val="22"/>
        </w:rPr>
        <w:t>D)</w:t>
      </w:r>
      <w:r w:rsidRPr="001D7F95">
        <w:rPr>
          <w:rFonts w:asciiTheme="minorHAnsi" w:hAnsiTheme="minorHAnsi" w:cstheme="minorHAnsi"/>
          <w:b w:val="0"/>
          <w:sz w:val="22"/>
          <w:szCs w:val="22"/>
        </w:rPr>
        <w:t xml:space="preserve"> </w:t>
      </w:r>
      <w:r w:rsidR="002E5200" w:rsidRPr="001D7F95">
        <w:rPr>
          <w:rFonts w:asciiTheme="minorHAnsi" w:hAnsiTheme="minorHAnsi" w:cstheme="minorHAnsi"/>
          <w:b w:val="0"/>
          <w:sz w:val="22"/>
          <w:szCs w:val="22"/>
        </w:rPr>
        <w:t>a possibilidade de o empregado trabalhar além da jornada normal quando seja necessário, e trabalhar menos horas posteriormente, quando o cumprimento da jornada normal não for necessário;</w:t>
      </w:r>
    </w:p>
    <w:p w14:paraId="30866432" w14:textId="77777777" w:rsidR="002E5200" w:rsidRPr="002E5200" w:rsidRDefault="002E5200" w:rsidP="002E5200">
      <w:pPr>
        <w:pStyle w:val="Subttulo"/>
        <w:jc w:val="both"/>
        <w:rPr>
          <w:rFonts w:asciiTheme="minorHAnsi" w:hAnsiTheme="minorHAnsi" w:cstheme="minorHAnsi"/>
          <w:b w:val="0"/>
          <w:sz w:val="22"/>
          <w:szCs w:val="22"/>
          <w:highlight w:val="yellow"/>
        </w:rPr>
      </w:pPr>
    </w:p>
    <w:p w14:paraId="5FD9AC00" w14:textId="4D48D528" w:rsidR="00E71233" w:rsidRPr="001D7F95" w:rsidRDefault="00E71233" w:rsidP="00D7535F">
      <w:pPr>
        <w:pStyle w:val="PargrafodaLista"/>
        <w:ind w:left="0"/>
        <w:jc w:val="center"/>
      </w:pPr>
      <w:r w:rsidRPr="001D7F95">
        <w:rPr>
          <w:b/>
        </w:rPr>
        <w:t>0</w:t>
      </w:r>
      <w:r w:rsidR="001F5648" w:rsidRPr="001D7F95">
        <w:rPr>
          <w:b/>
        </w:rPr>
        <w:t>6</w:t>
      </w:r>
      <w:r w:rsidRPr="001D7F95">
        <w:rPr>
          <w:b/>
        </w:rPr>
        <w:t xml:space="preserve"> </w:t>
      </w:r>
      <w:r w:rsidR="0082181E" w:rsidRPr="001D7F95">
        <w:rPr>
          <w:b/>
        </w:rPr>
        <w:t>- SEGURANÇA</w:t>
      </w:r>
      <w:r w:rsidRPr="001D7F95">
        <w:rPr>
          <w:b/>
        </w:rPr>
        <w:t xml:space="preserve"> E SAUDE DO TRABALHADOR</w:t>
      </w:r>
    </w:p>
    <w:p w14:paraId="3CA8602E" w14:textId="77777777" w:rsidR="00E71233" w:rsidRPr="001D7F95" w:rsidRDefault="00E71233" w:rsidP="00E71233">
      <w:pPr>
        <w:pStyle w:val="PargrafodaLista"/>
        <w:ind w:left="0"/>
        <w:jc w:val="both"/>
      </w:pPr>
    </w:p>
    <w:p w14:paraId="227E98EF" w14:textId="77777777" w:rsidR="00E71233" w:rsidRPr="001D7F95" w:rsidRDefault="001F5648" w:rsidP="00E71233">
      <w:pPr>
        <w:pStyle w:val="PargrafodaLista"/>
        <w:ind w:left="0"/>
        <w:jc w:val="both"/>
        <w:rPr>
          <w:b/>
        </w:rPr>
      </w:pPr>
      <w:r w:rsidRPr="001D7F95">
        <w:rPr>
          <w:b/>
        </w:rPr>
        <w:t>06.1 – CUMPRIMENTO NR</w:t>
      </w:r>
      <w:r w:rsidR="00E71233" w:rsidRPr="001D7F95">
        <w:rPr>
          <w:b/>
        </w:rPr>
        <w:t xml:space="preserve"> </w:t>
      </w:r>
    </w:p>
    <w:p w14:paraId="6EBF6CFD" w14:textId="77777777" w:rsidR="001D7F95" w:rsidRPr="001D7F95" w:rsidRDefault="001D7F95" w:rsidP="00E71233">
      <w:pPr>
        <w:pStyle w:val="PargrafodaLista"/>
        <w:ind w:left="0"/>
        <w:jc w:val="both"/>
        <w:rPr>
          <w:b/>
        </w:rPr>
      </w:pPr>
    </w:p>
    <w:p w14:paraId="6DBDC297" w14:textId="77777777" w:rsidR="00E71233" w:rsidRPr="001D7F95" w:rsidRDefault="00E71233" w:rsidP="00E71233">
      <w:pPr>
        <w:pStyle w:val="PargrafodaLista"/>
        <w:ind w:left="0"/>
        <w:jc w:val="both"/>
      </w:pPr>
      <w:r w:rsidRPr="001D7F95">
        <w:t xml:space="preserve">O empregador se obriga a cumprir a NR5 na íntegra dando ciência ao sindicato quando solicitado. </w:t>
      </w:r>
    </w:p>
    <w:p w14:paraId="5157D5A1" w14:textId="77777777" w:rsidR="00FD5EAB" w:rsidRPr="001D7F95" w:rsidRDefault="00FD5EAB" w:rsidP="00E71233">
      <w:pPr>
        <w:pStyle w:val="PargrafodaLista"/>
        <w:ind w:left="0"/>
        <w:jc w:val="both"/>
      </w:pPr>
    </w:p>
    <w:p w14:paraId="1A8521E1" w14:textId="77777777" w:rsidR="00E71233" w:rsidRPr="001D7F95" w:rsidRDefault="00E71233" w:rsidP="00E71233">
      <w:pPr>
        <w:pStyle w:val="PargrafodaLista"/>
        <w:ind w:left="0"/>
        <w:jc w:val="both"/>
        <w:rPr>
          <w:b/>
        </w:rPr>
      </w:pPr>
      <w:r w:rsidRPr="001D7F95">
        <w:rPr>
          <w:b/>
        </w:rPr>
        <w:t>0</w:t>
      </w:r>
      <w:r w:rsidR="001F5648" w:rsidRPr="001D7F95">
        <w:rPr>
          <w:b/>
        </w:rPr>
        <w:t>6</w:t>
      </w:r>
      <w:r w:rsidRPr="001D7F95">
        <w:rPr>
          <w:b/>
        </w:rPr>
        <w:t>.</w:t>
      </w:r>
      <w:r w:rsidR="001F5648" w:rsidRPr="001D7F95">
        <w:rPr>
          <w:b/>
        </w:rPr>
        <w:t>2</w:t>
      </w:r>
      <w:r w:rsidRPr="001D7F95">
        <w:rPr>
          <w:b/>
        </w:rPr>
        <w:t xml:space="preserve"> – DO VESTIÁRIO </w:t>
      </w:r>
    </w:p>
    <w:p w14:paraId="40C51614" w14:textId="77777777" w:rsidR="001D7F95" w:rsidRPr="001D7F95" w:rsidRDefault="001D7F95" w:rsidP="00E71233">
      <w:pPr>
        <w:pStyle w:val="PargrafodaLista"/>
        <w:ind w:left="0"/>
        <w:jc w:val="both"/>
        <w:rPr>
          <w:b/>
        </w:rPr>
      </w:pPr>
    </w:p>
    <w:p w14:paraId="00718358" w14:textId="236EF4E6" w:rsidR="00E71233" w:rsidRDefault="00E71233" w:rsidP="00E71233">
      <w:pPr>
        <w:pStyle w:val="PargrafodaLista"/>
        <w:ind w:left="0"/>
        <w:jc w:val="both"/>
      </w:pPr>
      <w:r w:rsidRPr="001D7F95">
        <w:t>O empregador deverá disponibilizar vestiário em suas dependências, adequados ao gênero, seguros e higienizados, possibilitando aos empregados banho e troca de roupa, entretanto, essas atividades deverão ser realizadas fora do horário da jornada de trabalho e não serão considerados para efeito de pagamento de horas extras.</w:t>
      </w:r>
      <w:r w:rsidRPr="00CA3918">
        <w:t xml:space="preserve"> </w:t>
      </w:r>
    </w:p>
    <w:p w14:paraId="234AEEB3" w14:textId="77777777" w:rsidR="00047E93" w:rsidRDefault="00047E93" w:rsidP="00E71233">
      <w:pPr>
        <w:pStyle w:val="PargrafodaLista"/>
        <w:ind w:left="0"/>
        <w:jc w:val="both"/>
      </w:pPr>
    </w:p>
    <w:p w14:paraId="2C6AB77B" w14:textId="77777777" w:rsidR="00E71233" w:rsidRPr="001D7F95" w:rsidRDefault="00E71233" w:rsidP="00E71233">
      <w:pPr>
        <w:pStyle w:val="PargrafodaLista"/>
        <w:ind w:left="0"/>
        <w:jc w:val="both"/>
        <w:rPr>
          <w:b/>
        </w:rPr>
      </w:pPr>
      <w:r w:rsidRPr="001D7F95">
        <w:rPr>
          <w:b/>
        </w:rPr>
        <w:t>0</w:t>
      </w:r>
      <w:r w:rsidR="001F5648" w:rsidRPr="001D7F95">
        <w:rPr>
          <w:b/>
        </w:rPr>
        <w:t>6</w:t>
      </w:r>
      <w:r w:rsidRPr="001D7F95">
        <w:rPr>
          <w:b/>
        </w:rPr>
        <w:t>.</w:t>
      </w:r>
      <w:r w:rsidR="001F5648" w:rsidRPr="001D7F95">
        <w:rPr>
          <w:b/>
        </w:rPr>
        <w:t>3</w:t>
      </w:r>
      <w:r w:rsidRPr="001D7F95">
        <w:rPr>
          <w:b/>
        </w:rPr>
        <w:t xml:space="preserve"> – DO UNIFORME </w:t>
      </w:r>
    </w:p>
    <w:p w14:paraId="25DE1DBF" w14:textId="64471596" w:rsidR="00E74A6F" w:rsidRPr="001D7F95" w:rsidRDefault="00E74A6F" w:rsidP="00E74A6F">
      <w:pPr>
        <w:rPr>
          <w:rFonts w:cstheme="minorHAnsi"/>
        </w:rPr>
      </w:pPr>
      <w:r w:rsidRPr="001D7F95">
        <w:rPr>
          <w:rFonts w:cstheme="minorHAnsi"/>
        </w:rPr>
        <w:t>As empresas fornecerão gratuitamente aos seus empregados operacionais, conforme padrão definido pela própria empresa, o uniforme para o desempenho das atividades laborativas.</w:t>
      </w:r>
    </w:p>
    <w:p w14:paraId="5527E035" w14:textId="3425B654" w:rsidR="00E74A6F" w:rsidRPr="001D7F95" w:rsidRDefault="00E74A6F" w:rsidP="00E74A6F">
      <w:pPr>
        <w:rPr>
          <w:rFonts w:cstheme="minorHAnsi"/>
        </w:rPr>
      </w:pPr>
      <w:r w:rsidRPr="001D7F95">
        <w:rPr>
          <w:rFonts w:cstheme="minorHAnsi"/>
        </w:rPr>
        <w:t>Sempre que houver necessidade os uniformes deverão ser substituídos, ficando o trabalhador obrigado a devolver o uniforme danificado no estado em que se encontrar, sob pena de ser reduzido de sua remuneração o valor respectivo.</w:t>
      </w:r>
    </w:p>
    <w:p w14:paraId="75D13774" w14:textId="25D077BA" w:rsidR="00E74A6F" w:rsidRPr="00E74A6F" w:rsidRDefault="00E74A6F" w:rsidP="00E74A6F">
      <w:pPr>
        <w:rPr>
          <w:rFonts w:cstheme="minorHAnsi"/>
        </w:rPr>
      </w:pPr>
      <w:r w:rsidRPr="001D7F95">
        <w:rPr>
          <w:rFonts w:cstheme="minorHAnsi"/>
        </w:rPr>
        <w:t>Na rescisão do contrato de trabalho os uniformes fornecidos também deverão ser devolvidos à empresa no estado em que se encontrarem, sob pena de desconto do valor respectivo.</w:t>
      </w:r>
      <w:r w:rsidRPr="00E74A6F">
        <w:rPr>
          <w:rFonts w:cstheme="minorHAnsi"/>
        </w:rPr>
        <w:t xml:space="preserve">  </w:t>
      </w:r>
    </w:p>
    <w:p w14:paraId="5DE977A1" w14:textId="28A896A1" w:rsidR="00E71233" w:rsidRDefault="00E71233" w:rsidP="00E71233">
      <w:pPr>
        <w:pStyle w:val="PargrafodaLista"/>
        <w:ind w:left="0"/>
        <w:jc w:val="both"/>
        <w:rPr>
          <w:b/>
        </w:rPr>
      </w:pPr>
      <w:r w:rsidRPr="00CA3918">
        <w:t xml:space="preserve"> </w:t>
      </w:r>
      <w:r w:rsidRPr="001D7F95">
        <w:rPr>
          <w:b/>
        </w:rPr>
        <w:t>0</w:t>
      </w:r>
      <w:r w:rsidR="001F5648" w:rsidRPr="001D7F95">
        <w:rPr>
          <w:b/>
        </w:rPr>
        <w:t>6</w:t>
      </w:r>
      <w:r w:rsidRPr="001D7F95">
        <w:rPr>
          <w:b/>
        </w:rPr>
        <w:t>.</w:t>
      </w:r>
      <w:r w:rsidR="00E74A6F" w:rsidRPr="001D7F95">
        <w:rPr>
          <w:b/>
        </w:rPr>
        <w:t>4</w:t>
      </w:r>
      <w:r w:rsidRPr="001D7F95">
        <w:rPr>
          <w:b/>
        </w:rPr>
        <w:t xml:space="preserve"> </w:t>
      </w:r>
      <w:r w:rsidR="0082181E" w:rsidRPr="001D7F95">
        <w:rPr>
          <w:b/>
        </w:rPr>
        <w:t>- DOS</w:t>
      </w:r>
      <w:r w:rsidRPr="001D7F95">
        <w:rPr>
          <w:b/>
        </w:rPr>
        <w:t xml:space="preserve"> EQUIPAMENTOS DE SEGURANÇA </w:t>
      </w:r>
    </w:p>
    <w:p w14:paraId="0EBA0621" w14:textId="77777777" w:rsidR="001D7F95" w:rsidRPr="001D7F95" w:rsidRDefault="001D7F95" w:rsidP="00E71233">
      <w:pPr>
        <w:pStyle w:val="PargrafodaLista"/>
        <w:ind w:left="0"/>
        <w:jc w:val="both"/>
        <w:rPr>
          <w:b/>
        </w:rPr>
      </w:pPr>
    </w:p>
    <w:p w14:paraId="609F5399" w14:textId="4DACB65D" w:rsidR="00E71233" w:rsidRPr="001D7F95" w:rsidRDefault="00E71233" w:rsidP="00E71233">
      <w:pPr>
        <w:pStyle w:val="PargrafodaLista"/>
        <w:ind w:left="0"/>
        <w:jc w:val="both"/>
      </w:pPr>
      <w:r w:rsidRPr="001D7F95">
        <w:t>A empresa fornecerá aos empregados todos os equipamentos necessários à sua segurança, como previ</w:t>
      </w:r>
      <w:r w:rsidR="00E74A6F" w:rsidRPr="001D7F95">
        <w:t>stos na NR de segurança de trabalho vigente.</w:t>
      </w:r>
    </w:p>
    <w:p w14:paraId="5B56F4F0" w14:textId="77777777" w:rsidR="00CB0608" w:rsidRPr="001D7F95" w:rsidRDefault="00CB0608" w:rsidP="00E71233">
      <w:pPr>
        <w:pStyle w:val="PargrafodaLista"/>
        <w:ind w:left="0"/>
        <w:jc w:val="both"/>
      </w:pPr>
    </w:p>
    <w:p w14:paraId="31FF8BA8" w14:textId="1189D364" w:rsidR="00E71233" w:rsidRPr="001D7F95" w:rsidRDefault="00E71233" w:rsidP="00E71233">
      <w:pPr>
        <w:pStyle w:val="PargrafodaLista"/>
        <w:ind w:left="0"/>
        <w:jc w:val="both"/>
      </w:pPr>
      <w:r w:rsidRPr="001D7F95">
        <w:t>Os empregados obrigam-se a usar regularmente o EPI de acordo com o preceituado na legislação vigente e treinamento recebido do empregador, bem como a zelar por sua conservação, respondendo por danos causados</w:t>
      </w:r>
      <w:r w:rsidR="001D7F95">
        <w:t xml:space="preserve"> por</w:t>
      </w:r>
      <w:r w:rsidRPr="001D7F95">
        <w:t xml:space="preserve"> dolo e pelo mau uso. Quando da dispensa do obreiro, fica o mesmo obrigado a restituir à empresa os E.P.I.s em seu poder, nas condições em que se encontrarem. </w:t>
      </w:r>
    </w:p>
    <w:p w14:paraId="339D7829" w14:textId="77777777" w:rsidR="00CB0608" w:rsidRPr="001D7F95" w:rsidRDefault="00CB0608" w:rsidP="00E71233">
      <w:pPr>
        <w:pStyle w:val="PargrafodaLista"/>
        <w:ind w:left="0"/>
        <w:jc w:val="both"/>
      </w:pPr>
    </w:p>
    <w:p w14:paraId="3B17855A" w14:textId="2CA06861" w:rsidR="00E71233" w:rsidRDefault="00E71233" w:rsidP="00E71233">
      <w:pPr>
        <w:pStyle w:val="PargrafodaLista"/>
        <w:ind w:left="0"/>
        <w:jc w:val="both"/>
      </w:pPr>
      <w:r w:rsidRPr="001D7F95">
        <w:t xml:space="preserve">A recusa injustificada do cumprimento do disposto no parágrafo anterior será </w:t>
      </w:r>
      <w:r w:rsidR="007D792B" w:rsidRPr="001D7F95">
        <w:t>tratada</w:t>
      </w:r>
      <w:r w:rsidRPr="001D7F95">
        <w:t xml:space="preserve"> pelo empregador na forma da lei.</w:t>
      </w:r>
      <w:r w:rsidRPr="00CA3918">
        <w:t xml:space="preserve"> </w:t>
      </w:r>
    </w:p>
    <w:p w14:paraId="002C9D61" w14:textId="77777777" w:rsidR="0001631B" w:rsidRDefault="0001631B" w:rsidP="00E71233">
      <w:pPr>
        <w:pStyle w:val="PargrafodaLista"/>
        <w:ind w:left="0"/>
        <w:jc w:val="both"/>
      </w:pPr>
    </w:p>
    <w:p w14:paraId="51412EBE" w14:textId="2DD77E78" w:rsidR="00EC27D6" w:rsidRPr="001D7F95" w:rsidRDefault="00EC27D6" w:rsidP="00EC27D6">
      <w:pPr>
        <w:contextualSpacing/>
        <w:jc w:val="both"/>
        <w:rPr>
          <w:b/>
          <w:sz w:val="24"/>
          <w:szCs w:val="24"/>
        </w:rPr>
      </w:pPr>
      <w:r w:rsidRPr="001D7F95">
        <w:rPr>
          <w:b/>
          <w:sz w:val="24"/>
          <w:szCs w:val="24"/>
        </w:rPr>
        <w:lastRenderedPageBreak/>
        <w:t>0</w:t>
      </w:r>
      <w:r w:rsidR="001F5648" w:rsidRPr="001D7F95">
        <w:rPr>
          <w:b/>
          <w:sz w:val="24"/>
          <w:szCs w:val="24"/>
        </w:rPr>
        <w:t>6</w:t>
      </w:r>
      <w:r w:rsidRPr="001D7F95">
        <w:rPr>
          <w:b/>
          <w:sz w:val="24"/>
          <w:szCs w:val="24"/>
        </w:rPr>
        <w:t>.</w:t>
      </w:r>
      <w:r w:rsidR="002465FE" w:rsidRPr="001D7F95">
        <w:rPr>
          <w:b/>
          <w:sz w:val="24"/>
          <w:szCs w:val="24"/>
        </w:rPr>
        <w:t>5</w:t>
      </w:r>
      <w:r w:rsidRPr="001D7F95">
        <w:rPr>
          <w:b/>
          <w:sz w:val="24"/>
          <w:szCs w:val="24"/>
        </w:rPr>
        <w:t xml:space="preserve"> – CIPA</w:t>
      </w:r>
    </w:p>
    <w:p w14:paraId="169CCE9E" w14:textId="77777777" w:rsidR="005C11FB" w:rsidRDefault="00E74A6F" w:rsidP="00EC27D6">
      <w:pPr>
        <w:contextualSpacing/>
        <w:jc w:val="both"/>
        <w:rPr>
          <w:sz w:val="24"/>
          <w:szCs w:val="24"/>
        </w:rPr>
      </w:pPr>
      <w:r w:rsidRPr="001D7F95">
        <w:rPr>
          <w:sz w:val="24"/>
          <w:szCs w:val="24"/>
        </w:rPr>
        <w:t xml:space="preserve">Caso </w:t>
      </w:r>
      <w:r w:rsidR="005C11FB" w:rsidRPr="001D7F95">
        <w:rPr>
          <w:sz w:val="24"/>
          <w:szCs w:val="24"/>
        </w:rPr>
        <w:t>necessário a implantação de CIPA, a empresa comunicará ao Sindicato dos Trabalhadores a relação dos eleitos representante dos empregados e designados pela empresa.</w:t>
      </w:r>
    </w:p>
    <w:p w14:paraId="3F1B7F09" w14:textId="77777777" w:rsidR="002465FE" w:rsidRDefault="002465FE" w:rsidP="00EC27D6">
      <w:pPr>
        <w:contextualSpacing/>
        <w:jc w:val="both"/>
        <w:rPr>
          <w:sz w:val="24"/>
          <w:szCs w:val="24"/>
        </w:rPr>
      </w:pPr>
    </w:p>
    <w:p w14:paraId="11A83FEC" w14:textId="06AD066C" w:rsidR="002465FE" w:rsidRPr="001D7F95" w:rsidRDefault="002465FE" w:rsidP="002465FE">
      <w:pPr>
        <w:contextualSpacing/>
        <w:jc w:val="both"/>
        <w:rPr>
          <w:b/>
          <w:sz w:val="24"/>
          <w:szCs w:val="24"/>
        </w:rPr>
      </w:pPr>
      <w:r w:rsidRPr="001D7F95">
        <w:rPr>
          <w:b/>
          <w:sz w:val="24"/>
          <w:szCs w:val="24"/>
        </w:rPr>
        <w:t>06.</w:t>
      </w:r>
      <w:r w:rsidR="001D7F95" w:rsidRPr="001D7F95">
        <w:rPr>
          <w:b/>
          <w:sz w:val="24"/>
          <w:szCs w:val="24"/>
        </w:rPr>
        <w:t>6</w:t>
      </w:r>
      <w:r w:rsidRPr="001D7F95">
        <w:rPr>
          <w:b/>
          <w:sz w:val="24"/>
          <w:szCs w:val="24"/>
        </w:rPr>
        <w:t xml:space="preserve"> – FERRAMENTAS</w:t>
      </w:r>
    </w:p>
    <w:p w14:paraId="60931B4B" w14:textId="1D0804DE" w:rsidR="00FE48B6" w:rsidRPr="001D7F95" w:rsidRDefault="00FE48B6" w:rsidP="002465FE">
      <w:pPr>
        <w:contextualSpacing/>
        <w:jc w:val="both"/>
        <w:rPr>
          <w:sz w:val="24"/>
          <w:szCs w:val="24"/>
        </w:rPr>
      </w:pPr>
    </w:p>
    <w:p w14:paraId="57AF8958" w14:textId="1E47CBDA" w:rsidR="00FE48B6" w:rsidRPr="001D7F95" w:rsidRDefault="00FE48B6" w:rsidP="002465FE">
      <w:pPr>
        <w:contextualSpacing/>
        <w:jc w:val="both"/>
      </w:pPr>
      <w:r w:rsidRPr="001D7F95">
        <w:t>A empresa fornecerá para a melhor execução do serviço a ser realizado e segurança do trabalhador, sem qualquer ônus, as ferramentas, e instrumentos com os devidos registros de controle, necessários par ao dia a dia de trabalho, sendo de responsabilidade do empregado a manutenção dos mesmos , sua conservação e limpeza adequadamente .</w:t>
      </w:r>
    </w:p>
    <w:p w14:paraId="61A55201" w14:textId="7753CD4B" w:rsidR="00FE48B6" w:rsidRPr="001D7F95" w:rsidRDefault="00FE48B6" w:rsidP="002465FE">
      <w:pPr>
        <w:contextualSpacing/>
        <w:jc w:val="both"/>
      </w:pPr>
      <w:r w:rsidRPr="001D7F95">
        <w:t xml:space="preserve"> </w:t>
      </w:r>
    </w:p>
    <w:p w14:paraId="43643BB8" w14:textId="5B062B9F" w:rsidR="00FE48B6" w:rsidRPr="00FE48B6" w:rsidRDefault="00FE48B6" w:rsidP="002465FE">
      <w:pPr>
        <w:contextualSpacing/>
        <w:jc w:val="both"/>
      </w:pPr>
      <w:r w:rsidRPr="001D7F95">
        <w:t>O empregado se obriga ainda a indenizar a empresa</w:t>
      </w:r>
      <w:r w:rsidR="003E5B1F" w:rsidRPr="001D7F95">
        <w:t xml:space="preserve">, conforme cláusula estabelecida nesse acordo coletivo de trabalho, </w:t>
      </w:r>
      <w:r w:rsidRPr="001D7F95">
        <w:t xml:space="preserve"> pelo extravio ou dano causado por uso indevido das ferramentas, equipamentos e/ou qualquer outro material de trabalho, podendo tal indenização de valores ser compensada pelo desconto de quaisquer créditos, inclusive salários, exceto se comprovado tal extravio por decorrência de roubo ou furto, desde que comprovado pelo registro junto aos órgãos legais, como por exemplo, Boletim de Ocorrência</w:t>
      </w:r>
      <w:r w:rsidR="003E5B1F" w:rsidRPr="001D7F95">
        <w:t>.</w:t>
      </w:r>
      <w:r w:rsidR="003E5B1F">
        <w:t xml:space="preserve"> </w:t>
      </w:r>
    </w:p>
    <w:p w14:paraId="0659FBBF" w14:textId="473CD8DD" w:rsidR="00E71233" w:rsidRPr="003A3EC0" w:rsidRDefault="00E71233" w:rsidP="004A3960">
      <w:pPr>
        <w:pStyle w:val="PargrafodaLista"/>
        <w:ind w:left="0"/>
        <w:jc w:val="center"/>
        <w:rPr>
          <w:b/>
        </w:rPr>
      </w:pPr>
      <w:r w:rsidRPr="003A3EC0">
        <w:rPr>
          <w:b/>
        </w:rPr>
        <w:t>0</w:t>
      </w:r>
      <w:r w:rsidR="001F5648" w:rsidRPr="003A3EC0">
        <w:rPr>
          <w:b/>
        </w:rPr>
        <w:t>7</w:t>
      </w:r>
      <w:r w:rsidRPr="003A3EC0">
        <w:rPr>
          <w:b/>
        </w:rPr>
        <w:t xml:space="preserve"> </w:t>
      </w:r>
      <w:r w:rsidR="0082181E" w:rsidRPr="003A3EC0">
        <w:rPr>
          <w:b/>
        </w:rPr>
        <w:t>- RELAÇÕES</w:t>
      </w:r>
      <w:r w:rsidRPr="003A3EC0">
        <w:rPr>
          <w:b/>
        </w:rPr>
        <w:t xml:space="preserve"> SINDICAIS</w:t>
      </w:r>
    </w:p>
    <w:p w14:paraId="7F753B13" w14:textId="77777777" w:rsidR="00E37BB4" w:rsidRPr="001200AE" w:rsidRDefault="00E37BB4" w:rsidP="004A3960">
      <w:pPr>
        <w:pStyle w:val="PargrafodaLista"/>
        <w:ind w:left="0"/>
        <w:jc w:val="center"/>
        <w:rPr>
          <w:b/>
          <w:highlight w:val="yellow"/>
        </w:rPr>
      </w:pPr>
    </w:p>
    <w:p w14:paraId="4E120D46" w14:textId="22D1772F" w:rsidR="00E71233" w:rsidRPr="001D7F95" w:rsidRDefault="00E71233" w:rsidP="00E71233">
      <w:pPr>
        <w:pStyle w:val="PargrafodaLista"/>
        <w:ind w:left="0"/>
        <w:jc w:val="both"/>
        <w:rPr>
          <w:b/>
        </w:rPr>
      </w:pPr>
      <w:r w:rsidRPr="001D7F95">
        <w:rPr>
          <w:b/>
        </w:rPr>
        <w:t>0</w:t>
      </w:r>
      <w:r w:rsidR="001F5648" w:rsidRPr="001D7F95">
        <w:rPr>
          <w:b/>
        </w:rPr>
        <w:t>7</w:t>
      </w:r>
      <w:r w:rsidRPr="001D7F95">
        <w:rPr>
          <w:b/>
        </w:rPr>
        <w:t xml:space="preserve">.1 </w:t>
      </w:r>
      <w:r w:rsidR="0082181E" w:rsidRPr="001D7F95">
        <w:rPr>
          <w:b/>
        </w:rPr>
        <w:t>- DA</w:t>
      </w:r>
      <w:r w:rsidRPr="001D7F95">
        <w:rPr>
          <w:b/>
        </w:rPr>
        <w:t xml:space="preserve"> SINDICALIZAÇÃO </w:t>
      </w:r>
    </w:p>
    <w:p w14:paraId="31ADFC7B" w14:textId="77777777" w:rsidR="001D7F95" w:rsidRPr="001D7F95" w:rsidRDefault="001D7F95" w:rsidP="00E71233">
      <w:pPr>
        <w:pStyle w:val="PargrafodaLista"/>
        <w:ind w:left="0"/>
        <w:jc w:val="both"/>
        <w:rPr>
          <w:b/>
        </w:rPr>
      </w:pPr>
    </w:p>
    <w:p w14:paraId="17CDE27A" w14:textId="6F60D336" w:rsidR="00E37BB4" w:rsidRPr="001D7F95" w:rsidRDefault="00E71233" w:rsidP="00E71233">
      <w:pPr>
        <w:pStyle w:val="PargrafodaLista"/>
        <w:ind w:left="0"/>
        <w:jc w:val="both"/>
      </w:pPr>
      <w:r w:rsidRPr="001D7F95">
        <w:t xml:space="preserve">O empregador </w:t>
      </w:r>
      <w:r w:rsidR="00301C91" w:rsidRPr="001D7F95">
        <w:t>não se opõe</w:t>
      </w:r>
      <w:r w:rsidRPr="001D7F95">
        <w:t xml:space="preserve"> a todos os seus empregados, mesmo os </w:t>
      </w:r>
      <w:r w:rsidR="002B08A7" w:rsidRPr="001D7F95">
        <w:t>recém-admitidos</w:t>
      </w:r>
      <w:r w:rsidRPr="001D7F95">
        <w:t>, a associação ao Sindicato, e se absterá de práticas anti-sindicais.</w:t>
      </w:r>
    </w:p>
    <w:p w14:paraId="5C37CFE7" w14:textId="77777777" w:rsidR="00E37BB4" w:rsidRPr="001D7F95" w:rsidRDefault="00E37BB4" w:rsidP="00E71233">
      <w:pPr>
        <w:pStyle w:val="PargrafodaLista"/>
        <w:ind w:left="0"/>
        <w:jc w:val="both"/>
      </w:pPr>
    </w:p>
    <w:p w14:paraId="57175C87" w14:textId="69C54E7D" w:rsidR="00E71233" w:rsidRPr="001D7F95" w:rsidRDefault="00E71233" w:rsidP="00E71233">
      <w:pPr>
        <w:pStyle w:val="PargrafodaLista"/>
        <w:ind w:left="0"/>
        <w:jc w:val="both"/>
        <w:rPr>
          <w:b/>
        </w:rPr>
      </w:pPr>
      <w:r w:rsidRPr="001D7F95">
        <w:t xml:space="preserve"> </w:t>
      </w:r>
      <w:r w:rsidRPr="001D7F95">
        <w:rPr>
          <w:b/>
        </w:rPr>
        <w:t>0</w:t>
      </w:r>
      <w:r w:rsidR="001F5648" w:rsidRPr="001D7F95">
        <w:rPr>
          <w:b/>
        </w:rPr>
        <w:t>7</w:t>
      </w:r>
      <w:r w:rsidRPr="001D7F95">
        <w:rPr>
          <w:b/>
        </w:rPr>
        <w:t>.</w:t>
      </w:r>
      <w:r w:rsidR="001F5648" w:rsidRPr="001D7F95">
        <w:rPr>
          <w:b/>
        </w:rPr>
        <w:t>2</w:t>
      </w:r>
      <w:r w:rsidRPr="001D7F95">
        <w:rPr>
          <w:b/>
        </w:rPr>
        <w:t xml:space="preserve"> </w:t>
      </w:r>
      <w:r w:rsidR="0082181E" w:rsidRPr="001D7F95">
        <w:rPr>
          <w:b/>
        </w:rPr>
        <w:t>- REUNIÕES</w:t>
      </w:r>
      <w:r w:rsidRPr="001D7F95">
        <w:rPr>
          <w:b/>
        </w:rPr>
        <w:t xml:space="preserve"> DO SINDICATO NA COMPANHIA </w:t>
      </w:r>
    </w:p>
    <w:p w14:paraId="7ABBDB43" w14:textId="77777777" w:rsidR="001D7F95" w:rsidRPr="001D7F95" w:rsidRDefault="001D7F95" w:rsidP="00E71233">
      <w:pPr>
        <w:pStyle w:val="PargrafodaLista"/>
        <w:ind w:left="0"/>
        <w:jc w:val="both"/>
      </w:pPr>
    </w:p>
    <w:p w14:paraId="364582AE" w14:textId="60877D59" w:rsidR="00E71233" w:rsidRPr="001D7F95" w:rsidRDefault="00E71233" w:rsidP="00E71233">
      <w:pPr>
        <w:pStyle w:val="PargrafodaLista"/>
        <w:ind w:left="0"/>
        <w:jc w:val="both"/>
      </w:pPr>
      <w:r w:rsidRPr="001D7F95">
        <w:t>O empregador possibilitará ao Sindicato a promoção de reuniões</w:t>
      </w:r>
      <w:r w:rsidR="00301C91" w:rsidRPr="001D7F95">
        <w:t xml:space="preserve"> nas dependências da empresa junto aos funcionários</w:t>
      </w:r>
      <w:r w:rsidR="008B3573" w:rsidRPr="001D7F95">
        <w:t xml:space="preserve">, quando necessário, </w:t>
      </w:r>
      <w:r w:rsidRPr="001D7F95">
        <w:t xml:space="preserve">mediante calendário </w:t>
      </w:r>
      <w:r w:rsidR="006F3CBB" w:rsidRPr="001D7F95">
        <w:t>preestabelecido</w:t>
      </w:r>
      <w:r w:rsidRPr="001D7F95">
        <w:t xml:space="preserve"> e aprovado. </w:t>
      </w:r>
    </w:p>
    <w:p w14:paraId="1B74CA78" w14:textId="77777777" w:rsidR="00301C91" w:rsidRPr="001D7F95" w:rsidRDefault="00301C91" w:rsidP="00E71233">
      <w:pPr>
        <w:pStyle w:val="PargrafodaLista"/>
        <w:ind w:left="0"/>
        <w:jc w:val="both"/>
      </w:pPr>
    </w:p>
    <w:p w14:paraId="2BC585B2" w14:textId="7E70C179" w:rsidR="00E71233" w:rsidRPr="00CA3918" w:rsidRDefault="00E71233" w:rsidP="00E71233">
      <w:pPr>
        <w:pStyle w:val="PargrafodaLista"/>
        <w:ind w:left="0"/>
        <w:jc w:val="both"/>
      </w:pPr>
      <w:r w:rsidRPr="001D7F95">
        <w:t xml:space="preserve">As reuniões ocorrerão </w:t>
      </w:r>
      <w:r w:rsidR="008B3573" w:rsidRPr="001D7F95">
        <w:t xml:space="preserve">em data e horário a ser agendada e confirmada junto à empresa, em virtude da </w:t>
      </w:r>
      <w:r w:rsidR="008B3573" w:rsidRPr="001D7F95">
        <w:rPr>
          <w:rFonts w:cstheme="minorHAnsi"/>
        </w:rPr>
        <w:t>característica do setor de prestação de serviços contínuos à municipalidade.</w:t>
      </w:r>
    </w:p>
    <w:p w14:paraId="45719574" w14:textId="77777777" w:rsidR="00FD5EAB" w:rsidRDefault="00FD5EAB" w:rsidP="00E71233">
      <w:pPr>
        <w:pStyle w:val="PargrafodaLista"/>
        <w:ind w:left="0"/>
        <w:jc w:val="both"/>
        <w:rPr>
          <w:b/>
        </w:rPr>
      </w:pPr>
    </w:p>
    <w:p w14:paraId="7B316086" w14:textId="37717E25" w:rsidR="00E71233" w:rsidRPr="001D7F95" w:rsidRDefault="001F5648" w:rsidP="00E71233">
      <w:pPr>
        <w:pStyle w:val="PargrafodaLista"/>
        <w:ind w:left="0"/>
        <w:jc w:val="both"/>
        <w:rPr>
          <w:b/>
        </w:rPr>
      </w:pPr>
      <w:r w:rsidRPr="001D7F95">
        <w:rPr>
          <w:b/>
        </w:rPr>
        <w:t>07</w:t>
      </w:r>
      <w:r w:rsidR="00E71233" w:rsidRPr="001D7F95">
        <w:rPr>
          <w:b/>
        </w:rPr>
        <w:t>.</w:t>
      </w:r>
      <w:r w:rsidR="003A3EC0">
        <w:rPr>
          <w:b/>
        </w:rPr>
        <w:t>3</w:t>
      </w:r>
      <w:r w:rsidR="00E71233" w:rsidRPr="001D7F95">
        <w:rPr>
          <w:b/>
        </w:rPr>
        <w:t xml:space="preserve"> -</w:t>
      </w:r>
      <w:r w:rsidRPr="001D7F95">
        <w:rPr>
          <w:b/>
        </w:rPr>
        <w:t xml:space="preserve"> </w:t>
      </w:r>
      <w:r w:rsidR="00E71233" w:rsidRPr="001D7F95">
        <w:rPr>
          <w:b/>
        </w:rPr>
        <w:t xml:space="preserve">QUADRO DE AVISOS </w:t>
      </w:r>
    </w:p>
    <w:p w14:paraId="46BB4681" w14:textId="77777777" w:rsidR="001D7F95" w:rsidRPr="001D7F95" w:rsidRDefault="001D7F95" w:rsidP="00E71233">
      <w:pPr>
        <w:pStyle w:val="PargrafodaLista"/>
        <w:ind w:left="0"/>
        <w:jc w:val="both"/>
        <w:rPr>
          <w:b/>
        </w:rPr>
      </w:pPr>
    </w:p>
    <w:p w14:paraId="2AF50943" w14:textId="1BCDC6FE" w:rsidR="00E71233" w:rsidRDefault="00E71233" w:rsidP="00E71233">
      <w:pPr>
        <w:pStyle w:val="PargrafodaLista"/>
        <w:ind w:left="0"/>
        <w:jc w:val="both"/>
      </w:pPr>
      <w:r w:rsidRPr="001D7F95">
        <w:t>Será exclusivo às matérias de interesse geral dos trabalhadores e da categoria, sendo vedada a divulgação de material político-partidário ou ofensivo a quem quer que seja, as mesmas poderão ser afixadas no quadro de avisos do empregador.</w:t>
      </w:r>
      <w:r w:rsidRPr="00CA3918">
        <w:t xml:space="preserve"> </w:t>
      </w:r>
    </w:p>
    <w:p w14:paraId="209D8750" w14:textId="7C31A581" w:rsidR="00AE2993" w:rsidRPr="001D7F95" w:rsidRDefault="00576807" w:rsidP="00576807">
      <w:pPr>
        <w:jc w:val="both"/>
        <w:rPr>
          <w:rFonts w:cstheme="minorHAnsi"/>
          <w:b/>
          <w:bCs/>
        </w:rPr>
      </w:pPr>
      <w:r w:rsidRPr="001D7F95">
        <w:rPr>
          <w:b/>
        </w:rPr>
        <w:t>07.</w:t>
      </w:r>
      <w:r w:rsidR="003A3EC0">
        <w:rPr>
          <w:b/>
        </w:rPr>
        <w:t>4</w:t>
      </w:r>
      <w:r w:rsidRPr="001D7F95">
        <w:rPr>
          <w:b/>
        </w:rPr>
        <w:t xml:space="preserve"> - </w:t>
      </w:r>
      <w:r w:rsidRPr="001D7F95">
        <w:rPr>
          <w:rFonts w:cstheme="minorHAnsi"/>
          <w:b/>
          <w:bCs/>
        </w:rPr>
        <w:t>INDENIZAÇÃO ADICIONAL DEVIDA NA DESPEDIDA ANTES DA DATA-BASE</w:t>
      </w:r>
    </w:p>
    <w:p w14:paraId="1312E856" w14:textId="5BF5A32C" w:rsidR="00576807" w:rsidRDefault="00576807" w:rsidP="00576807">
      <w:pPr>
        <w:jc w:val="both"/>
        <w:rPr>
          <w:rFonts w:cstheme="minorHAnsi"/>
        </w:rPr>
      </w:pPr>
      <w:r w:rsidRPr="001D7F95">
        <w:rPr>
          <w:rFonts w:cstheme="minorHAnsi"/>
        </w:rPr>
        <w:t xml:space="preserve">Considerando a característica do setor de prestação de serviços contínuos à municipalidade, no caso de rescisão ou redução contratual por parte do contratante, </w:t>
      </w:r>
      <w:r w:rsidRPr="001D7F95">
        <w:rPr>
          <w:rFonts w:cstheme="minorHAnsi"/>
          <w:b/>
        </w:rPr>
        <w:t>NÃO</w:t>
      </w:r>
      <w:r w:rsidRPr="001D7F95">
        <w:rPr>
          <w:rFonts w:cstheme="minorHAnsi"/>
        </w:rPr>
        <w:t xml:space="preserve"> </w:t>
      </w:r>
      <w:r w:rsidRPr="001D7F95">
        <w:rPr>
          <w:rFonts w:cstheme="minorHAnsi"/>
          <w:b/>
        </w:rPr>
        <w:t>será devida a indenização adicional</w:t>
      </w:r>
      <w:r w:rsidRPr="001D7F95">
        <w:rPr>
          <w:rFonts w:cstheme="minorHAnsi"/>
        </w:rPr>
        <w:t xml:space="preserve"> equivalente a um salário mensal, no caso de dispensa sem justa causa, conforme determinam as Leis 6.708/79 e Lei n° 7.238/84, em ambas no seu artigo 9º.</w:t>
      </w:r>
    </w:p>
    <w:p w14:paraId="4BDD4AF5" w14:textId="03FBF12C" w:rsidR="00663C5A" w:rsidRPr="001D7F95" w:rsidRDefault="00663C5A" w:rsidP="00663C5A">
      <w:pPr>
        <w:jc w:val="both"/>
        <w:rPr>
          <w:b/>
        </w:rPr>
      </w:pPr>
      <w:r w:rsidRPr="001D7F95">
        <w:rPr>
          <w:b/>
        </w:rPr>
        <w:t>07.</w:t>
      </w:r>
      <w:r w:rsidR="003A3EC0">
        <w:rPr>
          <w:b/>
        </w:rPr>
        <w:t>5</w:t>
      </w:r>
      <w:r w:rsidRPr="001D7F95">
        <w:rPr>
          <w:b/>
        </w:rPr>
        <w:t xml:space="preserve"> – CONTRIBUIÇÕES SINDICAIS</w:t>
      </w:r>
    </w:p>
    <w:p w14:paraId="4B1521CA" w14:textId="2ACEDCA9" w:rsidR="006D75E5" w:rsidRPr="001D7F95" w:rsidRDefault="006B2472" w:rsidP="00954DE7">
      <w:pPr>
        <w:jc w:val="both"/>
        <w:rPr>
          <w:rFonts w:cstheme="minorHAnsi"/>
        </w:rPr>
      </w:pPr>
      <w:r w:rsidRPr="001D7F95">
        <w:rPr>
          <w:rFonts w:cstheme="minorHAnsi"/>
        </w:rPr>
        <w:t xml:space="preserve">A empresa </w:t>
      </w:r>
      <w:r w:rsidR="006D75E5" w:rsidRPr="001D7F95">
        <w:rPr>
          <w:rFonts w:cstheme="minorHAnsi"/>
        </w:rPr>
        <w:t>acima citada, repassar</w:t>
      </w:r>
      <w:r w:rsidRPr="001D7F95">
        <w:rPr>
          <w:rFonts w:cstheme="minorHAnsi"/>
        </w:rPr>
        <w:t>á</w:t>
      </w:r>
      <w:r w:rsidR="006D75E5" w:rsidRPr="001D7F95">
        <w:rPr>
          <w:rFonts w:cstheme="minorHAnsi"/>
        </w:rPr>
        <w:t xml:space="preserve"> ao sindicato da categoria SINT</w:t>
      </w:r>
      <w:r w:rsidR="00773413" w:rsidRPr="001D7F95">
        <w:rPr>
          <w:rFonts w:cstheme="minorHAnsi"/>
        </w:rPr>
        <w:t>IUS</w:t>
      </w:r>
      <w:r w:rsidR="00EA0F13" w:rsidRPr="001D7F95">
        <w:rPr>
          <w:rFonts w:cstheme="minorHAnsi"/>
        </w:rPr>
        <w:t xml:space="preserve">, mensalmente, </w:t>
      </w:r>
      <w:r w:rsidR="006D75E5" w:rsidRPr="001D7F95">
        <w:rPr>
          <w:rFonts w:cstheme="minorHAnsi"/>
        </w:rPr>
        <w:t>os valores referentes à</w:t>
      </w:r>
      <w:r w:rsidRPr="001D7F95">
        <w:rPr>
          <w:rFonts w:cstheme="minorHAnsi"/>
        </w:rPr>
        <w:t>s</w:t>
      </w:r>
      <w:r w:rsidR="006D75E5" w:rsidRPr="001D7F95">
        <w:rPr>
          <w:rFonts w:cstheme="minorHAnsi"/>
        </w:rPr>
        <w:t xml:space="preserve"> </w:t>
      </w:r>
      <w:r w:rsidRPr="001D7F95">
        <w:rPr>
          <w:rFonts w:cstheme="minorHAnsi"/>
        </w:rPr>
        <w:t>contribuições abaixo</w:t>
      </w:r>
      <w:r w:rsidR="006D75E5" w:rsidRPr="001D7F95">
        <w:rPr>
          <w:rFonts w:cstheme="minorHAnsi"/>
        </w:rPr>
        <w:t xml:space="preserve"> descontada em folha de pagamento em até 10 (dez) dias úteis após os descontos.</w:t>
      </w:r>
    </w:p>
    <w:p w14:paraId="46776D82" w14:textId="3F9E116D" w:rsidR="006D75E5" w:rsidRPr="001D7F95" w:rsidRDefault="006D75E5" w:rsidP="006D75E5">
      <w:pPr>
        <w:pStyle w:val="Ttulo"/>
        <w:jc w:val="both"/>
        <w:rPr>
          <w:rFonts w:asciiTheme="minorHAnsi" w:hAnsiTheme="minorHAnsi" w:cstheme="minorHAnsi"/>
          <w:sz w:val="22"/>
          <w:szCs w:val="22"/>
        </w:rPr>
      </w:pPr>
      <w:r w:rsidRPr="001D7F95">
        <w:rPr>
          <w:rFonts w:asciiTheme="minorHAnsi" w:hAnsiTheme="minorHAnsi" w:cstheme="minorHAnsi"/>
          <w:sz w:val="22"/>
          <w:szCs w:val="22"/>
        </w:rPr>
        <w:lastRenderedPageBreak/>
        <w:t>07.</w:t>
      </w:r>
      <w:r w:rsidR="003A3EC0">
        <w:rPr>
          <w:rFonts w:asciiTheme="minorHAnsi" w:hAnsiTheme="minorHAnsi" w:cstheme="minorHAnsi"/>
          <w:sz w:val="22"/>
          <w:szCs w:val="22"/>
        </w:rPr>
        <w:t>5</w:t>
      </w:r>
      <w:r w:rsidRPr="001D7F95">
        <w:rPr>
          <w:rFonts w:asciiTheme="minorHAnsi" w:hAnsiTheme="minorHAnsi" w:cstheme="minorHAnsi"/>
          <w:sz w:val="22"/>
          <w:szCs w:val="22"/>
        </w:rPr>
        <w:t>.1 – CONTRIBUIÇÕES</w:t>
      </w:r>
    </w:p>
    <w:p w14:paraId="6EB0E90B" w14:textId="77777777" w:rsidR="006D75E5" w:rsidRPr="001D7F95" w:rsidRDefault="006D75E5" w:rsidP="006D75E5">
      <w:pPr>
        <w:pStyle w:val="Ttulo"/>
        <w:jc w:val="both"/>
        <w:rPr>
          <w:rFonts w:asciiTheme="minorHAnsi" w:hAnsiTheme="minorHAnsi" w:cstheme="minorHAnsi"/>
          <w:b w:val="0"/>
          <w:sz w:val="22"/>
          <w:szCs w:val="22"/>
        </w:rPr>
      </w:pPr>
    </w:p>
    <w:p w14:paraId="6F885B59" w14:textId="77777777" w:rsidR="002F5835" w:rsidRPr="001D7F95" w:rsidRDefault="002F5835" w:rsidP="002F5835">
      <w:pPr>
        <w:pStyle w:val="Ttulo"/>
        <w:jc w:val="both"/>
        <w:rPr>
          <w:rFonts w:asciiTheme="minorHAnsi" w:hAnsiTheme="minorHAnsi" w:cstheme="minorHAnsi"/>
          <w:b w:val="0"/>
          <w:bCs/>
          <w:sz w:val="22"/>
          <w:szCs w:val="22"/>
        </w:rPr>
      </w:pPr>
      <w:r w:rsidRPr="001D7F95">
        <w:rPr>
          <w:rFonts w:asciiTheme="minorHAnsi" w:hAnsiTheme="minorHAnsi" w:cstheme="minorHAnsi"/>
          <w:b w:val="0"/>
          <w:bCs/>
          <w:sz w:val="22"/>
          <w:szCs w:val="22"/>
        </w:rPr>
        <w:t>Considerando a vontade dos trabalhadores manifestada em assembleia geral, cuja ata deverá ser entregue pelo sindicato a empresa, ficou estabelecido o desconto de Contribuição Assistencial de 1,0 % (um por cento) para sócios e 1,5% (um e meio por cento) para não sócios do salário nominal limitado a R$ 30,00 (trinta reais), em favor da entidade profissional e nos termos da Constituição Federal em seu Artigo 8º, inciso IV, combinado com o Artigo 513, letra</w:t>
      </w:r>
      <w:r w:rsidRPr="001D7F95">
        <w:rPr>
          <w:rFonts w:asciiTheme="minorHAnsi" w:hAnsiTheme="minorHAnsi" w:cstheme="minorHAnsi"/>
          <w:sz w:val="22"/>
          <w:szCs w:val="22"/>
        </w:rPr>
        <w:t xml:space="preserve"> </w:t>
      </w:r>
      <w:r w:rsidRPr="001D7F95">
        <w:rPr>
          <w:rFonts w:asciiTheme="minorHAnsi" w:hAnsiTheme="minorHAnsi" w:cstheme="minorHAnsi"/>
          <w:b w:val="0"/>
          <w:bCs/>
          <w:sz w:val="22"/>
          <w:szCs w:val="22"/>
        </w:rPr>
        <w:t>“E” da CLT, não revogados nem modificados por nenhuma legislação posterior, sendo o desconto na folha de pagamento salarial dos trabalhadores da categoria, contemplados pelos benefícios do ACORDO COLETIVO DE TRABALHO, da contribuição negocial e outras a favor da entidade laboral, fixadas em assembleia geral da categoria, ressalvando e em conformidade com o disposto nos Artigos 545, 578, 579, 582, 583 da CLT.</w:t>
      </w:r>
    </w:p>
    <w:p w14:paraId="5D254D08" w14:textId="77777777" w:rsidR="002F5835" w:rsidRPr="001D7F95" w:rsidRDefault="002F5835" w:rsidP="002F5835">
      <w:pPr>
        <w:pStyle w:val="Ttulo"/>
        <w:jc w:val="both"/>
        <w:rPr>
          <w:rFonts w:asciiTheme="minorHAnsi" w:hAnsiTheme="minorHAnsi" w:cstheme="minorHAnsi"/>
          <w:b w:val="0"/>
          <w:bCs/>
          <w:sz w:val="22"/>
          <w:szCs w:val="22"/>
        </w:rPr>
      </w:pPr>
      <w:r w:rsidRPr="001D7F95">
        <w:rPr>
          <w:rFonts w:asciiTheme="minorHAnsi" w:hAnsiTheme="minorHAnsi" w:cstheme="minorHAnsi"/>
          <w:b w:val="0"/>
          <w:bCs/>
          <w:sz w:val="22"/>
          <w:szCs w:val="22"/>
        </w:rPr>
        <w:t>Fica assegurado o direito do empregado em manifestar o direito de oposição, conforme determinado em assembleia, cuja data deverá ser entregue pelo sindicato as empresas, o desejo de oposição ao desconto da contribuição, desde que o faça de maneira individual e por escrito, sendo entregue na secretaria da entidade sindical.</w:t>
      </w:r>
    </w:p>
    <w:p w14:paraId="7B0914BA" w14:textId="77777777" w:rsidR="002F5835" w:rsidRPr="009F5B99" w:rsidRDefault="002F5835" w:rsidP="002F5835">
      <w:pPr>
        <w:pStyle w:val="Ttulo"/>
        <w:jc w:val="both"/>
        <w:rPr>
          <w:rFonts w:asciiTheme="minorHAnsi" w:hAnsiTheme="minorHAnsi" w:cstheme="minorHAnsi"/>
          <w:b w:val="0"/>
          <w:bCs/>
          <w:sz w:val="22"/>
          <w:szCs w:val="22"/>
          <w:highlight w:val="yellow"/>
        </w:rPr>
      </w:pPr>
    </w:p>
    <w:p w14:paraId="266D2832" w14:textId="77777777" w:rsidR="002F5835" w:rsidRPr="001D7F95" w:rsidRDefault="002F5835" w:rsidP="002F5835">
      <w:pPr>
        <w:pStyle w:val="Ttulo"/>
        <w:jc w:val="both"/>
        <w:rPr>
          <w:rFonts w:asciiTheme="minorHAnsi" w:hAnsiTheme="minorHAnsi" w:cstheme="minorHAnsi"/>
          <w:b w:val="0"/>
          <w:bCs/>
          <w:sz w:val="22"/>
          <w:szCs w:val="22"/>
        </w:rPr>
      </w:pPr>
      <w:r w:rsidRPr="001D7F95">
        <w:rPr>
          <w:rFonts w:asciiTheme="minorHAnsi" w:hAnsiTheme="minorHAnsi" w:cstheme="minorHAnsi"/>
          <w:b w:val="0"/>
          <w:bCs/>
          <w:sz w:val="22"/>
          <w:szCs w:val="22"/>
        </w:rPr>
        <w:t>A empresa terá o direito de restituição de quaisquer contribuições sindicais, perante o sindicato laboral, em caso de decisão judicial ou determinação de órgãos públicos que a obrigue a devolver ou abster-se de cobrar as contribuições descontadas do empregado e recolhidas ao sindicato, desde que a empresa comunique o sindicato laboral quando for citada para apresentar defesa, oportunidade em que a entidade sindical instruirá o processo com as informações que entender cabíveis.</w:t>
      </w:r>
    </w:p>
    <w:p w14:paraId="44ABCD1F" w14:textId="77777777" w:rsidR="002F5835" w:rsidRPr="001D7F95" w:rsidRDefault="002F5835" w:rsidP="002F5835">
      <w:pPr>
        <w:pStyle w:val="Ttulo"/>
        <w:jc w:val="both"/>
        <w:rPr>
          <w:rFonts w:asciiTheme="minorHAnsi" w:hAnsiTheme="minorHAnsi" w:cstheme="minorHAnsi"/>
          <w:b w:val="0"/>
          <w:bCs/>
          <w:sz w:val="22"/>
          <w:szCs w:val="22"/>
        </w:rPr>
      </w:pPr>
      <w:r w:rsidRPr="001D7F95">
        <w:rPr>
          <w:rFonts w:asciiTheme="minorHAnsi" w:hAnsiTheme="minorHAnsi" w:cstheme="minorHAnsi"/>
          <w:b w:val="0"/>
          <w:bCs/>
          <w:sz w:val="22"/>
          <w:szCs w:val="22"/>
        </w:rPr>
        <w:t xml:space="preserve"> </w:t>
      </w:r>
    </w:p>
    <w:p w14:paraId="0DE8F8A1" w14:textId="77777777" w:rsidR="002F5835" w:rsidRPr="001D7F95" w:rsidRDefault="002F5835" w:rsidP="002F5835">
      <w:pPr>
        <w:pStyle w:val="Ttulo"/>
        <w:jc w:val="both"/>
        <w:rPr>
          <w:rFonts w:asciiTheme="minorHAnsi" w:hAnsiTheme="minorHAnsi" w:cstheme="minorHAnsi"/>
          <w:b w:val="0"/>
          <w:bCs/>
          <w:sz w:val="22"/>
          <w:szCs w:val="22"/>
        </w:rPr>
      </w:pPr>
      <w:r w:rsidRPr="001D7F95">
        <w:rPr>
          <w:rFonts w:asciiTheme="minorHAnsi" w:hAnsiTheme="minorHAnsi" w:cstheme="minorHAnsi"/>
          <w:b w:val="0"/>
          <w:bCs/>
          <w:sz w:val="22"/>
          <w:szCs w:val="22"/>
        </w:rPr>
        <w:t>Fica definido que, a presente contribuição também é válida para empregados de empresas de mão de obra terceirizada.</w:t>
      </w:r>
    </w:p>
    <w:p w14:paraId="4F85FB3A" w14:textId="77777777" w:rsidR="00940C39" w:rsidRDefault="00940C39" w:rsidP="002F5835">
      <w:pPr>
        <w:pStyle w:val="Ttulo"/>
        <w:jc w:val="both"/>
        <w:rPr>
          <w:rFonts w:asciiTheme="minorHAnsi" w:hAnsiTheme="minorHAnsi" w:cstheme="minorHAnsi"/>
          <w:b w:val="0"/>
          <w:bCs/>
          <w:sz w:val="22"/>
          <w:szCs w:val="22"/>
          <w:highlight w:val="yellow"/>
        </w:rPr>
      </w:pPr>
    </w:p>
    <w:p w14:paraId="71F8BA51" w14:textId="1ED2C0EE" w:rsidR="001D7F95" w:rsidRPr="001D7F95" w:rsidRDefault="00494C98" w:rsidP="00494C98">
      <w:pPr>
        <w:rPr>
          <w:b/>
          <w:bCs/>
        </w:rPr>
      </w:pPr>
      <w:r w:rsidRPr="001D7F95">
        <w:rPr>
          <w:rFonts w:cstheme="minorHAnsi"/>
          <w:b/>
        </w:rPr>
        <w:t>07.</w:t>
      </w:r>
      <w:r w:rsidR="003A3EC0">
        <w:rPr>
          <w:rFonts w:cstheme="minorHAnsi"/>
          <w:b/>
        </w:rPr>
        <w:t>6</w:t>
      </w:r>
      <w:r w:rsidRPr="001D7F95">
        <w:rPr>
          <w:rFonts w:cstheme="minorHAnsi"/>
          <w:b/>
        </w:rPr>
        <w:t xml:space="preserve"> </w:t>
      </w:r>
      <w:r w:rsidRPr="001D7F95">
        <w:rPr>
          <w:b/>
          <w:bCs/>
        </w:rPr>
        <w:t>- LEI GERAL DE PROTEÇÃO DE DADOS</w:t>
      </w:r>
    </w:p>
    <w:p w14:paraId="222C0E48" w14:textId="16403039" w:rsidR="00494C98" w:rsidRPr="001D7F95" w:rsidRDefault="00494C98" w:rsidP="00494C98">
      <w:pPr>
        <w:rPr>
          <w:rFonts w:cstheme="minorHAnsi"/>
        </w:rPr>
      </w:pPr>
      <w:r w:rsidRPr="001D7F95">
        <w:rPr>
          <w:rFonts w:cstheme="minorHAnsi"/>
        </w:rPr>
        <w:t>Considerando que as empresas, na qualidade de empregadoras, são controladoras dos dados pessoais que recebem de seus trabalhadores e que o sindicato profissional é o controlador dos dados pessoais recebidos desses trabalhadores, dos seus associados, funcionários e dirigentes, e que ambos são responsáveis pelas informações que se referem à pessoa, incluindo, mas não somente, a coleta, produção, recepção, reprodução, distribuição, transmissão, armazenamento e eliminação dessas informações;</w:t>
      </w:r>
    </w:p>
    <w:p w14:paraId="0F2CAF49" w14:textId="77777777" w:rsidR="00494C98" w:rsidRPr="001D7F95" w:rsidRDefault="00494C98" w:rsidP="00494C98">
      <w:pPr>
        <w:pStyle w:val="NormalWeb"/>
        <w:jc w:val="both"/>
        <w:rPr>
          <w:rFonts w:asciiTheme="minorHAnsi" w:hAnsiTheme="minorHAnsi" w:cstheme="minorHAnsi"/>
          <w:sz w:val="22"/>
          <w:szCs w:val="22"/>
        </w:rPr>
      </w:pPr>
      <w:r w:rsidRPr="001D7F95">
        <w:rPr>
          <w:rFonts w:asciiTheme="minorHAnsi" w:hAnsiTheme="minorHAnsi" w:cstheme="minorHAnsi"/>
          <w:sz w:val="22"/>
          <w:szCs w:val="22"/>
        </w:rPr>
        <w:t>Considerando que em razão da relação trabalhista e sindical existe obrigação legal de tratamento dos dados pessoais dos trabalhadores entre as partes, seja para atendimento dos legítimos interesses dos sindicatos laborais, seja para o exercício regular dos direitos dos trabalhadores, nos termos do artigo 10 da Lei 13.709/2018.</w:t>
      </w:r>
    </w:p>
    <w:p w14:paraId="404D2FCD" w14:textId="77777777" w:rsidR="00494C98" w:rsidRPr="001D7F95" w:rsidRDefault="00494C98" w:rsidP="00494C98">
      <w:pPr>
        <w:pStyle w:val="NormalWeb"/>
        <w:jc w:val="both"/>
        <w:rPr>
          <w:rFonts w:asciiTheme="minorHAnsi" w:hAnsiTheme="minorHAnsi" w:cstheme="minorHAnsi"/>
          <w:sz w:val="22"/>
          <w:szCs w:val="22"/>
        </w:rPr>
      </w:pPr>
      <w:r w:rsidRPr="001D7F95">
        <w:rPr>
          <w:rFonts w:asciiTheme="minorHAnsi" w:hAnsiTheme="minorHAnsi" w:cstheme="minorHAnsi"/>
          <w:sz w:val="22"/>
          <w:szCs w:val="22"/>
        </w:rPr>
        <w:t>Fica estabelecido que as empresas e sindicatos laborais poderão proceder reciprocamente ao tratamento de dados pessoais dos trabalhadores, devendo a empresa fornecê-los ao sindicato laboral, mediante envio de solicitação formal de acordo com a lei.</w:t>
      </w:r>
    </w:p>
    <w:p w14:paraId="6C2FB2B9" w14:textId="77777777" w:rsidR="00494C98" w:rsidRPr="00494C98" w:rsidRDefault="00494C98" w:rsidP="00494C98">
      <w:pPr>
        <w:pStyle w:val="NormalWeb"/>
        <w:jc w:val="both"/>
        <w:rPr>
          <w:rFonts w:asciiTheme="minorHAnsi" w:hAnsiTheme="minorHAnsi" w:cstheme="minorHAnsi"/>
          <w:sz w:val="22"/>
          <w:szCs w:val="22"/>
        </w:rPr>
      </w:pPr>
      <w:r w:rsidRPr="001D7F95">
        <w:rPr>
          <w:rFonts w:asciiTheme="minorHAnsi" w:hAnsiTheme="minorHAnsi" w:cstheme="minorHAnsi"/>
          <w:sz w:val="22"/>
          <w:szCs w:val="22"/>
        </w:rPr>
        <w:t>Em qualquer hipótese, fica garantido a todos os trabalhadores o direito a um correto tratamento dos seus dados pessoais antes, durante e após o contrato de trabalho, bem como o direito à confirmação da existência de tratamento de seus dados, direito de acesso aos dados, direito de correção dos dados, direito de bloqueio ou eliminação de dados desnecessários, excessivos ou tratados em desacordo com a LGPD e o direito de revogação do consentimento.</w:t>
      </w:r>
    </w:p>
    <w:p w14:paraId="6A129586" w14:textId="77777777" w:rsidR="002F5835" w:rsidRDefault="002F5835" w:rsidP="002F5835">
      <w:pPr>
        <w:pStyle w:val="Ttulo"/>
        <w:jc w:val="both"/>
        <w:rPr>
          <w:rFonts w:asciiTheme="minorHAnsi" w:hAnsiTheme="minorHAnsi" w:cstheme="minorHAnsi"/>
          <w:b w:val="0"/>
          <w:bCs/>
          <w:sz w:val="22"/>
          <w:szCs w:val="22"/>
        </w:rPr>
      </w:pPr>
      <w:r>
        <w:rPr>
          <w:rFonts w:asciiTheme="minorHAnsi" w:hAnsiTheme="minorHAnsi" w:cstheme="minorHAnsi"/>
          <w:b w:val="0"/>
          <w:bCs/>
          <w:sz w:val="22"/>
          <w:szCs w:val="22"/>
        </w:rPr>
        <w:t xml:space="preserve">  </w:t>
      </w:r>
    </w:p>
    <w:p w14:paraId="4A9E5047" w14:textId="77777777" w:rsidR="0001631B" w:rsidRDefault="0001631B" w:rsidP="002F5835">
      <w:pPr>
        <w:pStyle w:val="Ttulo"/>
        <w:jc w:val="both"/>
        <w:rPr>
          <w:rFonts w:asciiTheme="minorHAnsi" w:hAnsiTheme="minorHAnsi" w:cstheme="minorHAnsi"/>
          <w:b w:val="0"/>
          <w:bCs/>
          <w:sz w:val="22"/>
          <w:szCs w:val="22"/>
        </w:rPr>
      </w:pPr>
    </w:p>
    <w:p w14:paraId="367A9CEB" w14:textId="77777777" w:rsidR="0001631B" w:rsidRPr="00CA3918" w:rsidRDefault="0001631B" w:rsidP="002F5835">
      <w:pPr>
        <w:pStyle w:val="Ttulo"/>
        <w:jc w:val="both"/>
      </w:pPr>
    </w:p>
    <w:p w14:paraId="65FF3581" w14:textId="77777777" w:rsidR="002F5835" w:rsidRPr="00E14EB1" w:rsidRDefault="002F5835" w:rsidP="002F5835">
      <w:pPr>
        <w:pStyle w:val="PargrafodaLista"/>
        <w:ind w:left="0"/>
        <w:jc w:val="center"/>
      </w:pPr>
      <w:r w:rsidRPr="00E14EB1">
        <w:rPr>
          <w:b/>
        </w:rPr>
        <w:lastRenderedPageBreak/>
        <w:t>08 – DISPOSIÇÕES GERAIS</w:t>
      </w:r>
    </w:p>
    <w:p w14:paraId="0AB4916C" w14:textId="77777777" w:rsidR="002F5835" w:rsidRPr="00E14EB1" w:rsidRDefault="002F5835" w:rsidP="002F5835">
      <w:pPr>
        <w:pStyle w:val="PargrafodaLista"/>
        <w:ind w:left="0"/>
        <w:jc w:val="both"/>
      </w:pPr>
    </w:p>
    <w:p w14:paraId="4C3BA3DE" w14:textId="24E8E189" w:rsidR="002F5835" w:rsidRPr="003A3EC0" w:rsidRDefault="002F5835" w:rsidP="002F5835">
      <w:pPr>
        <w:pStyle w:val="PargrafodaLista"/>
        <w:ind w:left="0"/>
        <w:jc w:val="both"/>
      </w:pPr>
      <w:r w:rsidRPr="003A3EC0">
        <w:t xml:space="preserve">Ficam asseguradas as condições e práticas mais vantajosas a </w:t>
      </w:r>
      <w:r w:rsidR="0082181E" w:rsidRPr="003A3EC0">
        <w:t>todos os</w:t>
      </w:r>
      <w:r w:rsidRPr="003A3EC0">
        <w:t xml:space="preserve"> empregados. </w:t>
      </w:r>
    </w:p>
    <w:p w14:paraId="270A4801" w14:textId="77777777" w:rsidR="002F5835" w:rsidRPr="003A3EC0" w:rsidRDefault="002F5835" w:rsidP="002F5835">
      <w:pPr>
        <w:pStyle w:val="PargrafodaLista"/>
        <w:ind w:left="0"/>
        <w:jc w:val="both"/>
      </w:pPr>
    </w:p>
    <w:p w14:paraId="5079055C" w14:textId="1E0595AC" w:rsidR="002F5835" w:rsidRPr="003A3EC0" w:rsidRDefault="002F5835" w:rsidP="002F5835">
      <w:pPr>
        <w:pStyle w:val="PargrafodaLista"/>
        <w:ind w:left="0"/>
        <w:jc w:val="both"/>
      </w:pPr>
      <w:r w:rsidRPr="003A3EC0">
        <w:t xml:space="preserve">DA MULTA -Fica estipulada multa correspondente a um dia de salário normativo por empregado em caso de descumprimento de quaisquer das cláusulas deste Acordo Coletivo, revertendo-se o benefício em favor da parte prejudicada. </w:t>
      </w:r>
    </w:p>
    <w:p w14:paraId="7902278C" w14:textId="77777777" w:rsidR="001D7F95" w:rsidRPr="00C92F6C" w:rsidRDefault="001D7F95" w:rsidP="002F5835">
      <w:pPr>
        <w:pStyle w:val="PargrafodaLista"/>
        <w:ind w:left="0"/>
        <w:jc w:val="both"/>
        <w:rPr>
          <w:highlight w:val="yellow"/>
        </w:rPr>
      </w:pPr>
    </w:p>
    <w:p w14:paraId="2C892A8C" w14:textId="0DE2FA3F" w:rsidR="002F5835" w:rsidRPr="001D7F95" w:rsidRDefault="002F5835" w:rsidP="002F5835">
      <w:pPr>
        <w:pStyle w:val="PargrafodaLista"/>
        <w:ind w:left="0"/>
        <w:jc w:val="both"/>
        <w:rPr>
          <w:b/>
        </w:rPr>
      </w:pPr>
      <w:r w:rsidRPr="001D7F95">
        <w:rPr>
          <w:b/>
        </w:rPr>
        <w:t>08.</w:t>
      </w:r>
      <w:r w:rsidR="003A3EC0">
        <w:rPr>
          <w:b/>
        </w:rPr>
        <w:t>1</w:t>
      </w:r>
      <w:r w:rsidRPr="001D7F95">
        <w:rPr>
          <w:b/>
        </w:rPr>
        <w:t xml:space="preserve"> – DA CONSIGNATÁRIA -</w:t>
      </w:r>
      <w:r w:rsidR="001D7F95" w:rsidRPr="001D7F95">
        <w:rPr>
          <w:b/>
        </w:rPr>
        <w:t xml:space="preserve"> </w:t>
      </w:r>
      <w:r w:rsidRPr="001D7F95">
        <w:rPr>
          <w:b/>
        </w:rPr>
        <w:t xml:space="preserve">RELAÇÃO NOMINAL DE EMPREGADOS </w:t>
      </w:r>
    </w:p>
    <w:p w14:paraId="113FFCCF" w14:textId="77777777" w:rsidR="001D7F95" w:rsidRPr="001D7F95" w:rsidRDefault="001D7F95" w:rsidP="002F5835">
      <w:pPr>
        <w:pStyle w:val="PargrafodaLista"/>
        <w:ind w:left="0"/>
        <w:jc w:val="both"/>
        <w:rPr>
          <w:b/>
        </w:rPr>
      </w:pPr>
    </w:p>
    <w:p w14:paraId="2531F655" w14:textId="77777777" w:rsidR="002F5835" w:rsidRPr="001D7F95" w:rsidRDefault="002F5835" w:rsidP="002F5835">
      <w:pPr>
        <w:pStyle w:val="PargrafodaLista"/>
        <w:ind w:left="0"/>
        <w:jc w:val="both"/>
      </w:pPr>
      <w:r w:rsidRPr="001D7F95">
        <w:t xml:space="preserve">Nos termos do Precedente nº 41 do TST, o empregador encaminhará ao Sindicato cópia das Guias de Contribuição de Participação, com relação nominal e valor descontado de cada empregado, no prazo máximo de 30 (trinta) dias após pagamento. </w:t>
      </w:r>
    </w:p>
    <w:p w14:paraId="08C3DA92" w14:textId="77777777" w:rsidR="002F5835" w:rsidRPr="001D7F95" w:rsidRDefault="002F5835" w:rsidP="002F5835">
      <w:pPr>
        <w:pStyle w:val="PargrafodaLista"/>
        <w:ind w:left="0"/>
        <w:jc w:val="both"/>
      </w:pPr>
    </w:p>
    <w:p w14:paraId="5CA4D5A6" w14:textId="39E76F3C" w:rsidR="002F5835" w:rsidRPr="001D7F95" w:rsidRDefault="002F5835" w:rsidP="002F5835">
      <w:pPr>
        <w:pStyle w:val="PargrafodaLista"/>
        <w:ind w:left="0"/>
        <w:jc w:val="both"/>
        <w:rPr>
          <w:b/>
        </w:rPr>
      </w:pPr>
      <w:r w:rsidRPr="001D7F95">
        <w:rPr>
          <w:b/>
        </w:rPr>
        <w:t>08.</w:t>
      </w:r>
      <w:r w:rsidR="003A3EC0">
        <w:rPr>
          <w:b/>
        </w:rPr>
        <w:t>2</w:t>
      </w:r>
      <w:r w:rsidRPr="001D7F95">
        <w:t xml:space="preserve"> -</w:t>
      </w:r>
      <w:r w:rsidRPr="001D7F95">
        <w:rPr>
          <w:b/>
        </w:rPr>
        <w:t>PRAZOS E VIGÊNCIA</w:t>
      </w:r>
      <w:r w:rsidRPr="001D7F95">
        <w:t xml:space="preserve"> </w:t>
      </w:r>
      <w:r w:rsidRPr="001D7F95">
        <w:rPr>
          <w:b/>
        </w:rPr>
        <w:t xml:space="preserve"> </w:t>
      </w:r>
    </w:p>
    <w:p w14:paraId="3AA52D80" w14:textId="77777777" w:rsidR="002F5835" w:rsidRPr="001D7F95" w:rsidRDefault="002F5835" w:rsidP="002F5835">
      <w:pPr>
        <w:pStyle w:val="PargrafodaLista"/>
        <w:ind w:left="0"/>
        <w:jc w:val="both"/>
      </w:pPr>
      <w:r w:rsidRPr="001D7F95">
        <w:t xml:space="preserve">As partes fixam a data base da categoria em 1º de Junho e a vigência do presente Acordo Coletivo de Trabalho no período de 1º de junho de 2024 a 31 de maio de 2025. </w:t>
      </w:r>
    </w:p>
    <w:p w14:paraId="6DCF6C6D" w14:textId="77777777" w:rsidR="002F5835" w:rsidRPr="001D7F95" w:rsidRDefault="002F5835" w:rsidP="002F5835">
      <w:pPr>
        <w:pStyle w:val="PargrafodaLista"/>
        <w:ind w:left="0"/>
        <w:jc w:val="both"/>
      </w:pPr>
    </w:p>
    <w:p w14:paraId="497F8523" w14:textId="77777777" w:rsidR="002F5835" w:rsidRPr="001D7F95" w:rsidRDefault="002F5835" w:rsidP="002F5835">
      <w:pPr>
        <w:pStyle w:val="PargrafodaLista"/>
        <w:ind w:left="0"/>
        <w:jc w:val="both"/>
      </w:pPr>
    </w:p>
    <w:p w14:paraId="3C236D27" w14:textId="55317AAE" w:rsidR="002F5835" w:rsidRPr="001D7F95" w:rsidRDefault="002F5835" w:rsidP="002F5835">
      <w:pPr>
        <w:pStyle w:val="PargrafodaLista"/>
        <w:ind w:left="0"/>
        <w:jc w:val="both"/>
        <w:rPr>
          <w:b/>
        </w:rPr>
      </w:pPr>
      <w:r w:rsidRPr="001D7F95">
        <w:rPr>
          <w:b/>
        </w:rPr>
        <w:t>08.</w:t>
      </w:r>
      <w:r w:rsidR="003A3EC0">
        <w:rPr>
          <w:b/>
        </w:rPr>
        <w:t>3</w:t>
      </w:r>
      <w:r w:rsidRPr="001D7F95">
        <w:rPr>
          <w:b/>
        </w:rPr>
        <w:t xml:space="preserve"> – ABRABGÊNCIA </w:t>
      </w:r>
    </w:p>
    <w:p w14:paraId="361F380D" w14:textId="77777777" w:rsidR="002F5835" w:rsidRPr="001D7F95" w:rsidRDefault="002F5835" w:rsidP="002F5835">
      <w:pPr>
        <w:pStyle w:val="PargrafodaLista"/>
        <w:ind w:left="0"/>
        <w:jc w:val="both"/>
      </w:pPr>
      <w:r w:rsidRPr="001D7F95">
        <w:t xml:space="preserve">São abrangidos por este acordo os empregados da empresa Nova Luz Praia Grande, integrantes da categoria profissional legalmente representada pelo SINTIUS. </w:t>
      </w:r>
    </w:p>
    <w:p w14:paraId="66B61E1E" w14:textId="77777777" w:rsidR="002F5835" w:rsidRPr="001D7F95" w:rsidRDefault="002F5835" w:rsidP="002F5835">
      <w:pPr>
        <w:pStyle w:val="PargrafodaLista"/>
        <w:ind w:left="0"/>
        <w:jc w:val="both"/>
      </w:pPr>
    </w:p>
    <w:p w14:paraId="73AE451B" w14:textId="77777777" w:rsidR="002F5835" w:rsidRPr="001D7F95" w:rsidRDefault="002F5835" w:rsidP="002F5835">
      <w:pPr>
        <w:pStyle w:val="PargrafodaLista"/>
        <w:ind w:left="0"/>
        <w:jc w:val="both"/>
      </w:pPr>
      <w:r w:rsidRPr="001D7F95">
        <w:t xml:space="preserve">E por estarem as partes em comum acordo assinam o presente em 02 (duas) vias de igual teor e forma, para que produza os seus efeitos jurídicos e legais. </w:t>
      </w:r>
    </w:p>
    <w:p w14:paraId="6B59810C" w14:textId="77777777" w:rsidR="002F5835" w:rsidRPr="001D7F95" w:rsidRDefault="002F5835" w:rsidP="002F5835">
      <w:pPr>
        <w:pStyle w:val="PargrafodaLista"/>
        <w:ind w:left="0"/>
        <w:jc w:val="both"/>
      </w:pPr>
    </w:p>
    <w:p w14:paraId="63B89E78" w14:textId="77777777" w:rsidR="002F5835" w:rsidRPr="00CA3918" w:rsidRDefault="002F5835" w:rsidP="002F5835">
      <w:pPr>
        <w:pStyle w:val="PargrafodaLista"/>
        <w:ind w:left="0"/>
        <w:jc w:val="both"/>
        <w:rPr>
          <w:sz w:val="24"/>
          <w:szCs w:val="24"/>
        </w:rPr>
      </w:pPr>
      <w:r w:rsidRPr="001D7F95">
        <w:rPr>
          <w:sz w:val="24"/>
          <w:szCs w:val="24"/>
        </w:rPr>
        <w:t>Araçoiaba da Serra, 10 de Junho de 2024.</w:t>
      </w:r>
      <w:r w:rsidRPr="00CA3918">
        <w:rPr>
          <w:sz w:val="24"/>
          <w:szCs w:val="24"/>
        </w:rPr>
        <w:t xml:space="preserve"> </w:t>
      </w:r>
    </w:p>
    <w:p w14:paraId="288AA819" w14:textId="77777777" w:rsidR="00C73DEF" w:rsidRDefault="00C73DEF" w:rsidP="00C73DEF">
      <w:pPr>
        <w:pStyle w:val="Ttulo"/>
        <w:rPr>
          <w:rFonts w:ascii="Verdana" w:hAnsi="Verdana"/>
          <w:sz w:val="24"/>
          <w:szCs w:val="24"/>
        </w:rPr>
      </w:pPr>
    </w:p>
    <w:p w14:paraId="7139B71B" w14:textId="72712D9F" w:rsidR="00C73DEF" w:rsidRDefault="002F5835" w:rsidP="00C73DEF">
      <w:pPr>
        <w:pStyle w:val="Ttulo"/>
        <w:rPr>
          <w:rFonts w:asciiTheme="minorHAnsi" w:hAnsiTheme="minorHAnsi" w:cstheme="minorHAnsi"/>
          <w:szCs w:val="28"/>
        </w:rPr>
      </w:pPr>
      <w:r w:rsidRPr="002F5835">
        <w:rPr>
          <w:rFonts w:asciiTheme="minorHAnsi" w:hAnsiTheme="minorHAnsi" w:cstheme="minorHAnsi"/>
          <w:szCs w:val="28"/>
        </w:rPr>
        <w:t>CONSÓRCIO NOVALUZ DE PRAIA GRANDE</w:t>
      </w:r>
    </w:p>
    <w:p w14:paraId="7AF024DE" w14:textId="69C35F71" w:rsidR="002F5835" w:rsidRDefault="002F5835" w:rsidP="00C73DEF">
      <w:pPr>
        <w:pStyle w:val="Ttulo"/>
        <w:rPr>
          <w:rFonts w:asciiTheme="minorHAnsi" w:hAnsiTheme="minorHAnsi" w:cstheme="minorHAnsi"/>
          <w:szCs w:val="28"/>
        </w:rPr>
      </w:pPr>
    </w:p>
    <w:p w14:paraId="7EC685A2" w14:textId="77777777" w:rsidR="00C73DEF" w:rsidRDefault="00C73DEF" w:rsidP="00C73DEF">
      <w:pPr>
        <w:pStyle w:val="Ttulo"/>
        <w:jc w:val="left"/>
        <w:rPr>
          <w:rFonts w:ascii="Verdana" w:hAnsi="Verdana"/>
          <w:sz w:val="24"/>
          <w:szCs w:val="24"/>
        </w:rPr>
      </w:pPr>
      <w:r>
        <w:rPr>
          <w:rFonts w:ascii="Verdana" w:hAnsi="Verdana"/>
          <w:sz w:val="24"/>
          <w:szCs w:val="24"/>
        </w:rPr>
        <w:t>_________________________________________________</w:t>
      </w:r>
    </w:p>
    <w:p w14:paraId="21019296" w14:textId="0DAB884A" w:rsidR="00C73DEF" w:rsidRDefault="00C73DEF" w:rsidP="00C73DEF">
      <w:pPr>
        <w:pStyle w:val="Ttulo"/>
        <w:ind w:left="2832"/>
        <w:jc w:val="left"/>
        <w:rPr>
          <w:rFonts w:ascii="Verdana" w:hAnsi="Verdana"/>
          <w:b w:val="0"/>
          <w:sz w:val="24"/>
          <w:szCs w:val="24"/>
        </w:rPr>
      </w:pPr>
      <w:r w:rsidRPr="00EA543C">
        <w:rPr>
          <w:rFonts w:ascii="Verdana" w:hAnsi="Verdana"/>
          <w:b w:val="0"/>
          <w:sz w:val="24"/>
          <w:szCs w:val="24"/>
        </w:rPr>
        <w:t>L</w:t>
      </w:r>
      <w:r>
        <w:rPr>
          <w:rFonts w:ascii="Verdana" w:hAnsi="Verdana"/>
          <w:b w:val="0"/>
          <w:sz w:val="24"/>
          <w:szCs w:val="24"/>
        </w:rPr>
        <w:t>ucas Diniz Amorim</w:t>
      </w:r>
      <w:r w:rsidRPr="00EA543C">
        <w:rPr>
          <w:rFonts w:ascii="Verdana" w:hAnsi="Verdana"/>
          <w:b w:val="0"/>
          <w:sz w:val="24"/>
          <w:szCs w:val="24"/>
        </w:rPr>
        <w:t xml:space="preserve">                                                                                                                          CPF: 378.157.428-82</w:t>
      </w:r>
    </w:p>
    <w:p w14:paraId="08984399" w14:textId="77777777" w:rsidR="002F5835" w:rsidRPr="00EA543C" w:rsidRDefault="002F5835" w:rsidP="00C73DEF">
      <w:pPr>
        <w:pStyle w:val="Ttulo"/>
        <w:ind w:left="2832"/>
        <w:jc w:val="left"/>
        <w:rPr>
          <w:rFonts w:ascii="Verdana" w:hAnsi="Verdana"/>
          <w:b w:val="0"/>
          <w:sz w:val="24"/>
          <w:szCs w:val="24"/>
        </w:rPr>
      </w:pPr>
    </w:p>
    <w:p w14:paraId="215418DB" w14:textId="77777777" w:rsidR="00C73DEF" w:rsidRDefault="00C73DEF" w:rsidP="00C73DEF">
      <w:pPr>
        <w:pStyle w:val="Ttulo"/>
        <w:jc w:val="left"/>
        <w:rPr>
          <w:rFonts w:ascii="Verdana" w:hAnsi="Verdana"/>
          <w:b w:val="0"/>
          <w:sz w:val="24"/>
          <w:szCs w:val="24"/>
        </w:rPr>
      </w:pPr>
      <w:r>
        <w:rPr>
          <w:rFonts w:ascii="Verdana" w:hAnsi="Verdana"/>
          <w:b w:val="0"/>
          <w:sz w:val="24"/>
          <w:szCs w:val="24"/>
        </w:rPr>
        <w:t>_______________________________________________________</w:t>
      </w:r>
    </w:p>
    <w:p w14:paraId="324A4A99" w14:textId="77777777" w:rsidR="00C73DEF" w:rsidRDefault="00C73DEF" w:rsidP="00C73DEF">
      <w:pPr>
        <w:pStyle w:val="Ttulo"/>
        <w:jc w:val="left"/>
        <w:rPr>
          <w:rFonts w:ascii="Verdana" w:hAnsi="Verdana"/>
          <w:b w:val="0"/>
          <w:sz w:val="24"/>
          <w:szCs w:val="24"/>
        </w:rPr>
      </w:pPr>
      <w:r w:rsidRPr="00B253B9">
        <w:rPr>
          <w:rFonts w:ascii="Verdana" w:hAnsi="Verdana"/>
          <w:b w:val="0"/>
          <w:sz w:val="24"/>
          <w:szCs w:val="24"/>
        </w:rPr>
        <w:t xml:space="preserve">              </w:t>
      </w:r>
      <w:r>
        <w:rPr>
          <w:rFonts w:ascii="Verdana" w:hAnsi="Verdana"/>
          <w:b w:val="0"/>
          <w:sz w:val="24"/>
          <w:szCs w:val="24"/>
        </w:rPr>
        <w:t xml:space="preserve">            Fernando </w:t>
      </w:r>
      <w:proofErr w:type="spellStart"/>
      <w:r>
        <w:rPr>
          <w:rFonts w:ascii="Verdana" w:hAnsi="Verdana"/>
          <w:b w:val="0"/>
          <w:sz w:val="24"/>
          <w:szCs w:val="24"/>
        </w:rPr>
        <w:t>Evanyr</w:t>
      </w:r>
      <w:proofErr w:type="spellEnd"/>
      <w:r>
        <w:rPr>
          <w:rFonts w:ascii="Verdana" w:hAnsi="Verdana"/>
          <w:b w:val="0"/>
          <w:sz w:val="24"/>
          <w:szCs w:val="24"/>
        </w:rPr>
        <w:t xml:space="preserve"> Borges da Fonseca</w:t>
      </w:r>
      <w:r w:rsidRPr="00B253B9">
        <w:rPr>
          <w:rFonts w:ascii="Verdana" w:hAnsi="Verdana"/>
          <w:b w:val="0"/>
          <w:sz w:val="24"/>
          <w:szCs w:val="24"/>
        </w:rPr>
        <w:t xml:space="preserve"> </w:t>
      </w:r>
    </w:p>
    <w:p w14:paraId="671C9C88" w14:textId="79409EF7" w:rsidR="00C73DEF" w:rsidRDefault="00C73DEF" w:rsidP="00C73DEF">
      <w:pPr>
        <w:pStyle w:val="Ttulo"/>
        <w:ind w:left="1416" w:firstLine="708"/>
        <w:jc w:val="left"/>
        <w:rPr>
          <w:rFonts w:ascii="Verdana" w:hAnsi="Verdana"/>
          <w:b w:val="0"/>
          <w:sz w:val="24"/>
          <w:szCs w:val="24"/>
        </w:rPr>
      </w:pPr>
      <w:r>
        <w:rPr>
          <w:b w:val="0"/>
          <w:sz w:val="24"/>
          <w:szCs w:val="24"/>
        </w:rPr>
        <w:t xml:space="preserve">            </w:t>
      </w:r>
      <w:r w:rsidRPr="00B253B9">
        <w:rPr>
          <w:rFonts w:ascii="Verdana" w:hAnsi="Verdana"/>
          <w:b w:val="0"/>
          <w:sz w:val="24"/>
          <w:szCs w:val="24"/>
        </w:rPr>
        <w:t xml:space="preserve">CPF: </w:t>
      </w:r>
      <w:r>
        <w:rPr>
          <w:rFonts w:ascii="Verdana" w:hAnsi="Verdana"/>
          <w:b w:val="0"/>
          <w:sz w:val="24"/>
          <w:szCs w:val="24"/>
        </w:rPr>
        <w:t>749.155.417-20</w:t>
      </w:r>
    </w:p>
    <w:p w14:paraId="3F1F5793" w14:textId="306F8755" w:rsidR="002F5835" w:rsidRDefault="002F5835" w:rsidP="00C73DEF">
      <w:pPr>
        <w:pStyle w:val="Ttulo"/>
        <w:ind w:left="1416" w:firstLine="708"/>
        <w:jc w:val="left"/>
        <w:rPr>
          <w:rFonts w:ascii="Verdana" w:hAnsi="Verdana"/>
          <w:b w:val="0"/>
          <w:sz w:val="24"/>
          <w:szCs w:val="24"/>
        </w:rPr>
      </w:pPr>
    </w:p>
    <w:p w14:paraId="41A7950E" w14:textId="77777777" w:rsidR="002F5835" w:rsidRDefault="002F5835" w:rsidP="00C73DEF">
      <w:pPr>
        <w:pStyle w:val="Ttulo"/>
        <w:ind w:left="1416" w:firstLine="708"/>
        <w:jc w:val="left"/>
        <w:rPr>
          <w:rFonts w:ascii="Verdana" w:hAnsi="Verdana"/>
          <w:b w:val="0"/>
          <w:sz w:val="24"/>
          <w:szCs w:val="24"/>
        </w:rPr>
      </w:pPr>
    </w:p>
    <w:p w14:paraId="6A723939" w14:textId="1F12308F" w:rsidR="00C73DEF" w:rsidRDefault="002F5835" w:rsidP="00C73DEF">
      <w:pPr>
        <w:pStyle w:val="Ttulo"/>
        <w:jc w:val="left"/>
        <w:rPr>
          <w:rFonts w:asciiTheme="minorHAnsi" w:hAnsiTheme="minorHAnsi" w:cstheme="minorHAnsi"/>
          <w:bCs/>
          <w:szCs w:val="28"/>
        </w:rPr>
      </w:pPr>
      <w:r w:rsidRPr="002F5835">
        <w:rPr>
          <w:rFonts w:asciiTheme="minorHAnsi" w:hAnsiTheme="minorHAnsi" w:cstheme="minorHAnsi"/>
          <w:bCs/>
          <w:szCs w:val="28"/>
        </w:rPr>
        <w:t xml:space="preserve">SINDICATO DOS TRABALHADORES NAS </w:t>
      </w:r>
      <w:proofErr w:type="gramStart"/>
      <w:r w:rsidRPr="002F5835">
        <w:rPr>
          <w:rFonts w:asciiTheme="minorHAnsi" w:hAnsiTheme="minorHAnsi" w:cstheme="minorHAnsi"/>
          <w:bCs/>
          <w:szCs w:val="28"/>
        </w:rPr>
        <w:t>INDUSTRIAS</w:t>
      </w:r>
      <w:proofErr w:type="gramEnd"/>
      <w:r w:rsidRPr="002F5835">
        <w:rPr>
          <w:rFonts w:asciiTheme="minorHAnsi" w:hAnsiTheme="minorHAnsi" w:cstheme="minorHAnsi"/>
          <w:bCs/>
          <w:szCs w:val="28"/>
        </w:rPr>
        <w:t xml:space="preserve"> URBANAS DE SANTOS, BAIXADA SANTISTA, LITORAL SUL E VALE DO RIBEIRA DO ESTADO DE SÃO PAULO </w:t>
      </w:r>
      <w:r>
        <w:rPr>
          <w:rFonts w:asciiTheme="minorHAnsi" w:hAnsiTheme="minorHAnsi" w:cstheme="minorHAnsi"/>
          <w:bCs/>
          <w:szCs w:val="28"/>
        </w:rPr>
        <w:t>–</w:t>
      </w:r>
      <w:r w:rsidRPr="002F5835">
        <w:rPr>
          <w:rFonts w:asciiTheme="minorHAnsi" w:hAnsiTheme="minorHAnsi" w:cstheme="minorHAnsi"/>
          <w:bCs/>
          <w:szCs w:val="28"/>
        </w:rPr>
        <w:t xml:space="preserve"> SINTIUS</w:t>
      </w:r>
    </w:p>
    <w:p w14:paraId="18A376D3" w14:textId="17DDA12A" w:rsidR="002F5835" w:rsidRDefault="002F5835" w:rsidP="00C73DEF">
      <w:pPr>
        <w:pStyle w:val="Ttulo"/>
        <w:jc w:val="left"/>
        <w:rPr>
          <w:rFonts w:asciiTheme="minorHAnsi" w:hAnsiTheme="minorHAnsi" w:cstheme="minorHAnsi"/>
          <w:bCs/>
          <w:szCs w:val="28"/>
        </w:rPr>
      </w:pPr>
    </w:p>
    <w:p w14:paraId="15408545" w14:textId="77777777" w:rsidR="002F5835" w:rsidRPr="002F5835" w:rsidRDefault="002F5835" w:rsidP="00C73DEF">
      <w:pPr>
        <w:pStyle w:val="Ttulo"/>
        <w:pBdr>
          <w:bottom w:val="single" w:sz="12" w:space="1" w:color="auto"/>
        </w:pBdr>
        <w:jc w:val="left"/>
        <w:rPr>
          <w:rFonts w:ascii="Verdana" w:hAnsi="Verdana"/>
          <w:szCs w:val="28"/>
        </w:rPr>
      </w:pPr>
    </w:p>
    <w:p w14:paraId="148F0550" w14:textId="77777777" w:rsidR="002F5835" w:rsidRDefault="002F5835" w:rsidP="00C73DEF">
      <w:pPr>
        <w:pStyle w:val="Ttulo"/>
        <w:jc w:val="left"/>
        <w:rPr>
          <w:rFonts w:ascii="Verdana" w:hAnsi="Verdana"/>
          <w:b w:val="0"/>
          <w:sz w:val="24"/>
          <w:szCs w:val="24"/>
        </w:rPr>
      </w:pPr>
    </w:p>
    <w:p w14:paraId="387DAFFA" w14:textId="1F43CA9D" w:rsidR="00C73DEF" w:rsidRPr="00B33500" w:rsidRDefault="00490607" w:rsidP="0001631B">
      <w:pPr>
        <w:pStyle w:val="Ttulo"/>
        <w:rPr>
          <w:rFonts w:ascii="Verdana" w:hAnsi="Verdana"/>
          <w:b w:val="0"/>
          <w:sz w:val="24"/>
          <w:szCs w:val="24"/>
        </w:rPr>
      </w:pPr>
      <w:r>
        <w:rPr>
          <w:rFonts w:ascii="Verdana" w:hAnsi="Verdana"/>
          <w:b w:val="0"/>
          <w:sz w:val="24"/>
          <w:szCs w:val="24"/>
        </w:rPr>
        <w:t xml:space="preserve">TANIVALDO MONTEIRO DANTAS                                                                        </w:t>
      </w:r>
      <w:r w:rsidR="00C73DEF" w:rsidRPr="00B33500">
        <w:rPr>
          <w:rFonts w:ascii="Verdana" w:hAnsi="Verdana"/>
          <w:b w:val="0"/>
          <w:sz w:val="24"/>
          <w:szCs w:val="24"/>
        </w:rPr>
        <w:t xml:space="preserve"> CPF/MF nº </w:t>
      </w:r>
      <w:r w:rsidR="0001631B">
        <w:rPr>
          <w:rFonts w:ascii="Verdana" w:hAnsi="Verdana"/>
          <w:b w:val="0"/>
          <w:sz w:val="24"/>
          <w:szCs w:val="24"/>
        </w:rPr>
        <w:t>037.629.648-82</w:t>
      </w:r>
    </w:p>
    <w:sectPr w:rsidR="00C73DEF" w:rsidRPr="00B33500" w:rsidSect="00E37BB4">
      <w:pgSz w:w="11906" w:h="16838"/>
      <w:pgMar w:top="1276" w:right="991" w:bottom="1560"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4D0476"/>
    <w:multiLevelType w:val="hybridMultilevel"/>
    <w:tmpl w:val="7EDA016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2177128D"/>
    <w:multiLevelType w:val="multilevel"/>
    <w:tmpl w:val="EE90CF38"/>
    <w:lvl w:ilvl="0">
      <w:start w:val="1"/>
      <w:numFmt w:val="decimalZero"/>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862"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nsid w:val="291E145A"/>
    <w:multiLevelType w:val="hybridMultilevel"/>
    <w:tmpl w:val="F1AAC01A"/>
    <w:lvl w:ilvl="0" w:tplc="619CF6A0">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2C2F3819"/>
    <w:multiLevelType w:val="hybridMultilevel"/>
    <w:tmpl w:val="5F1C2E56"/>
    <w:lvl w:ilvl="0" w:tplc="9E1AD5D8">
      <w:start w:val="1"/>
      <w:numFmt w:val="upp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32702A64"/>
    <w:multiLevelType w:val="hybridMultilevel"/>
    <w:tmpl w:val="F8BCCFF2"/>
    <w:lvl w:ilvl="0" w:tplc="C8260840">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3380662A"/>
    <w:multiLevelType w:val="multilevel"/>
    <w:tmpl w:val="39F869A2"/>
    <w:lvl w:ilvl="0">
      <w:start w:val="1"/>
      <w:numFmt w:val="decimal"/>
      <w:lvlText w:val="%1"/>
      <w:lvlJc w:val="left"/>
      <w:pPr>
        <w:ind w:left="495" w:hanging="495"/>
      </w:pPr>
      <w:rPr>
        <w:rFonts w:hint="default"/>
      </w:rPr>
    </w:lvl>
    <w:lvl w:ilvl="1">
      <w:start w:val="1"/>
      <w:numFmt w:val="decimal"/>
      <w:lvlText w:val="%1.%2"/>
      <w:lvlJc w:val="left"/>
      <w:pPr>
        <w:ind w:left="495" w:hanging="49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nsid w:val="34FA0925"/>
    <w:multiLevelType w:val="hybridMultilevel"/>
    <w:tmpl w:val="7D8AA368"/>
    <w:lvl w:ilvl="0" w:tplc="26F4D8B0">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4F361AD7"/>
    <w:multiLevelType w:val="hybridMultilevel"/>
    <w:tmpl w:val="CB16C29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54F9267B"/>
    <w:multiLevelType w:val="hybridMultilevel"/>
    <w:tmpl w:val="59C09470"/>
    <w:lvl w:ilvl="0" w:tplc="93A49A48">
      <w:start w:val="1"/>
      <w:numFmt w:val="upperLetter"/>
      <w:lvlText w:val="%1)"/>
      <w:lvlJc w:val="left"/>
      <w:pPr>
        <w:ind w:left="502" w:hanging="360"/>
      </w:pPr>
      <w:rPr>
        <w:rFonts w:hint="default"/>
      </w:rPr>
    </w:lvl>
    <w:lvl w:ilvl="1" w:tplc="04160019" w:tentative="1">
      <w:start w:val="1"/>
      <w:numFmt w:val="lowerLetter"/>
      <w:lvlText w:val="%2."/>
      <w:lvlJc w:val="left"/>
      <w:pPr>
        <w:ind w:left="1222" w:hanging="360"/>
      </w:pPr>
    </w:lvl>
    <w:lvl w:ilvl="2" w:tplc="0416001B" w:tentative="1">
      <w:start w:val="1"/>
      <w:numFmt w:val="lowerRoman"/>
      <w:lvlText w:val="%3."/>
      <w:lvlJc w:val="right"/>
      <w:pPr>
        <w:ind w:left="1942" w:hanging="180"/>
      </w:pPr>
    </w:lvl>
    <w:lvl w:ilvl="3" w:tplc="0416000F" w:tentative="1">
      <w:start w:val="1"/>
      <w:numFmt w:val="decimal"/>
      <w:lvlText w:val="%4."/>
      <w:lvlJc w:val="left"/>
      <w:pPr>
        <w:ind w:left="2662" w:hanging="360"/>
      </w:pPr>
    </w:lvl>
    <w:lvl w:ilvl="4" w:tplc="04160019" w:tentative="1">
      <w:start w:val="1"/>
      <w:numFmt w:val="lowerLetter"/>
      <w:lvlText w:val="%5."/>
      <w:lvlJc w:val="left"/>
      <w:pPr>
        <w:ind w:left="3382" w:hanging="360"/>
      </w:pPr>
    </w:lvl>
    <w:lvl w:ilvl="5" w:tplc="0416001B" w:tentative="1">
      <w:start w:val="1"/>
      <w:numFmt w:val="lowerRoman"/>
      <w:lvlText w:val="%6."/>
      <w:lvlJc w:val="right"/>
      <w:pPr>
        <w:ind w:left="4102" w:hanging="180"/>
      </w:pPr>
    </w:lvl>
    <w:lvl w:ilvl="6" w:tplc="0416000F" w:tentative="1">
      <w:start w:val="1"/>
      <w:numFmt w:val="decimal"/>
      <w:lvlText w:val="%7."/>
      <w:lvlJc w:val="left"/>
      <w:pPr>
        <w:ind w:left="4822" w:hanging="360"/>
      </w:pPr>
    </w:lvl>
    <w:lvl w:ilvl="7" w:tplc="04160019" w:tentative="1">
      <w:start w:val="1"/>
      <w:numFmt w:val="lowerLetter"/>
      <w:lvlText w:val="%8."/>
      <w:lvlJc w:val="left"/>
      <w:pPr>
        <w:ind w:left="5542" w:hanging="360"/>
      </w:pPr>
    </w:lvl>
    <w:lvl w:ilvl="8" w:tplc="0416001B" w:tentative="1">
      <w:start w:val="1"/>
      <w:numFmt w:val="lowerRoman"/>
      <w:lvlText w:val="%9."/>
      <w:lvlJc w:val="right"/>
      <w:pPr>
        <w:ind w:left="6262" w:hanging="180"/>
      </w:pPr>
    </w:lvl>
  </w:abstractNum>
  <w:abstractNum w:abstractNumId="9">
    <w:nsid w:val="64001FAF"/>
    <w:multiLevelType w:val="hybridMultilevel"/>
    <w:tmpl w:val="67CA2BB4"/>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
  </w:num>
  <w:num w:numId="2">
    <w:abstractNumId w:val="4"/>
  </w:num>
  <w:num w:numId="3">
    <w:abstractNumId w:val="9"/>
  </w:num>
  <w:num w:numId="4">
    <w:abstractNumId w:val="2"/>
  </w:num>
  <w:num w:numId="5">
    <w:abstractNumId w:val="0"/>
  </w:num>
  <w:num w:numId="6">
    <w:abstractNumId w:val="5"/>
  </w:num>
  <w:num w:numId="7">
    <w:abstractNumId w:val="3"/>
  </w:num>
  <w:num w:numId="8">
    <w:abstractNumId w:val="7"/>
  </w:num>
  <w:num w:numId="9">
    <w:abstractNumId w:val="6"/>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1F91"/>
    <w:rsid w:val="00006F10"/>
    <w:rsid w:val="00013E26"/>
    <w:rsid w:val="0001631B"/>
    <w:rsid w:val="00021497"/>
    <w:rsid w:val="00023A94"/>
    <w:rsid w:val="00043188"/>
    <w:rsid w:val="00047E93"/>
    <w:rsid w:val="00054E5A"/>
    <w:rsid w:val="00070D23"/>
    <w:rsid w:val="00086518"/>
    <w:rsid w:val="000953C0"/>
    <w:rsid w:val="000B6FD4"/>
    <w:rsid w:val="000D1EC1"/>
    <w:rsid w:val="000D5788"/>
    <w:rsid w:val="000F1150"/>
    <w:rsid w:val="000F6982"/>
    <w:rsid w:val="000F6BC8"/>
    <w:rsid w:val="00101462"/>
    <w:rsid w:val="00114BC2"/>
    <w:rsid w:val="001200AE"/>
    <w:rsid w:val="001216CB"/>
    <w:rsid w:val="00123703"/>
    <w:rsid w:val="0012661E"/>
    <w:rsid w:val="001338A8"/>
    <w:rsid w:val="0014272E"/>
    <w:rsid w:val="001701CD"/>
    <w:rsid w:val="00171A0B"/>
    <w:rsid w:val="001837A3"/>
    <w:rsid w:val="0018549D"/>
    <w:rsid w:val="00185582"/>
    <w:rsid w:val="00185ED7"/>
    <w:rsid w:val="00192860"/>
    <w:rsid w:val="001A0760"/>
    <w:rsid w:val="001A3295"/>
    <w:rsid w:val="001B390B"/>
    <w:rsid w:val="001D38F5"/>
    <w:rsid w:val="001D7F95"/>
    <w:rsid w:val="001F454D"/>
    <w:rsid w:val="001F5648"/>
    <w:rsid w:val="001F5692"/>
    <w:rsid w:val="00204541"/>
    <w:rsid w:val="002221B3"/>
    <w:rsid w:val="00222303"/>
    <w:rsid w:val="002449AD"/>
    <w:rsid w:val="002465FE"/>
    <w:rsid w:val="00262927"/>
    <w:rsid w:val="002755B1"/>
    <w:rsid w:val="0027679A"/>
    <w:rsid w:val="00280F2A"/>
    <w:rsid w:val="00284187"/>
    <w:rsid w:val="00285909"/>
    <w:rsid w:val="00287AE9"/>
    <w:rsid w:val="0029130B"/>
    <w:rsid w:val="00291328"/>
    <w:rsid w:val="002952D0"/>
    <w:rsid w:val="002A1400"/>
    <w:rsid w:val="002B08A7"/>
    <w:rsid w:val="002B60D0"/>
    <w:rsid w:val="002C57E1"/>
    <w:rsid w:val="002E2B97"/>
    <w:rsid w:val="002E3E8E"/>
    <w:rsid w:val="002E5200"/>
    <w:rsid w:val="002F0C34"/>
    <w:rsid w:val="002F2DCE"/>
    <w:rsid w:val="002F5835"/>
    <w:rsid w:val="00301C91"/>
    <w:rsid w:val="00306463"/>
    <w:rsid w:val="003221EF"/>
    <w:rsid w:val="0032241F"/>
    <w:rsid w:val="00350D43"/>
    <w:rsid w:val="00361D4C"/>
    <w:rsid w:val="0037025D"/>
    <w:rsid w:val="003711B9"/>
    <w:rsid w:val="00371313"/>
    <w:rsid w:val="003727AE"/>
    <w:rsid w:val="003802EE"/>
    <w:rsid w:val="00385801"/>
    <w:rsid w:val="00395EC5"/>
    <w:rsid w:val="003A27B7"/>
    <w:rsid w:val="003A28E8"/>
    <w:rsid w:val="003A3EC0"/>
    <w:rsid w:val="003B4A8B"/>
    <w:rsid w:val="003C6BE8"/>
    <w:rsid w:val="003D0FF9"/>
    <w:rsid w:val="003D711F"/>
    <w:rsid w:val="003D77E1"/>
    <w:rsid w:val="003E0D0E"/>
    <w:rsid w:val="003E4E7D"/>
    <w:rsid w:val="003E5B1F"/>
    <w:rsid w:val="0040608C"/>
    <w:rsid w:val="00421293"/>
    <w:rsid w:val="004262CE"/>
    <w:rsid w:val="00426D5B"/>
    <w:rsid w:val="00441D02"/>
    <w:rsid w:val="00453414"/>
    <w:rsid w:val="00460C5E"/>
    <w:rsid w:val="004718F8"/>
    <w:rsid w:val="00474DE7"/>
    <w:rsid w:val="00485188"/>
    <w:rsid w:val="00490607"/>
    <w:rsid w:val="00494C98"/>
    <w:rsid w:val="00495FEA"/>
    <w:rsid w:val="004979E7"/>
    <w:rsid w:val="004A3036"/>
    <w:rsid w:val="004A3960"/>
    <w:rsid w:val="004B0535"/>
    <w:rsid w:val="004B64B6"/>
    <w:rsid w:val="004C2C98"/>
    <w:rsid w:val="004C5321"/>
    <w:rsid w:val="004D6623"/>
    <w:rsid w:val="004E237B"/>
    <w:rsid w:val="004E6349"/>
    <w:rsid w:val="004F3E2E"/>
    <w:rsid w:val="00502FFF"/>
    <w:rsid w:val="00505CD6"/>
    <w:rsid w:val="00507F61"/>
    <w:rsid w:val="00512D77"/>
    <w:rsid w:val="00514758"/>
    <w:rsid w:val="00525B03"/>
    <w:rsid w:val="00553EE6"/>
    <w:rsid w:val="005603FC"/>
    <w:rsid w:val="00561464"/>
    <w:rsid w:val="00570FE0"/>
    <w:rsid w:val="0057314F"/>
    <w:rsid w:val="00576807"/>
    <w:rsid w:val="005C0C54"/>
    <w:rsid w:val="005C11FB"/>
    <w:rsid w:val="005E14E0"/>
    <w:rsid w:val="005E6169"/>
    <w:rsid w:val="006015C7"/>
    <w:rsid w:val="00602D2D"/>
    <w:rsid w:val="0062293B"/>
    <w:rsid w:val="0063653A"/>
    <w:rsid w:val="00640459"/>
    <w:rsid w:val="00650E58"/>
    <w:rsid w:val="00655C96"/>
    <w:rsid w:val="00663C5A"/>
    <w:rsid w:val="006704B6"/>
    <w:rsid w:val="00675B41"/>
    <w:rsid w:val="00677E28"/>
    <w:rsid w:val="006907C2"/>
    <w:rsid w:val="006A40E9"/>
    <w:rsid w:val="006B2472"/>
    <w:rsid w:val="006B5662"/>
    <w:rsid w:val="006B57BD"/>
    <w:rsid w:val="006C34C4"/>
    <w:rsid w:val="006D0464"/>
    <w:rsid w:val="006D3475"/>
    <w:rsid w:val="006D4673"/>
    <w:rsid w:val="006D75E5"/>
    <w:rsid w:val="006E11B6"/>
    <w:rsid w:val="006E49B5"/>
    <w:rsid w:val="006F0691"/>
    <w:rsid w:val="006F3CBB"/>
    <w:rsid w:val="0070356B"/>
    <w:rsid w:val="0070736F"/>
    <w:rsid w:val="007210E4"/>
    <w:rsid w:val="00723B3E"/>
    <w:rsid w:val="007260D1"/>
    <w:rsid w:val="00733516"/>
    <w:rsid w:val="007377EF"/>
    <w:rsid w:val="00741351"/>
    <w:rsid w:val="0074552D"/>
    <w:rsid w:val="00747907"/>
    <w:rsid w:val="00750389"/>
    <w:rsid w:val="007654D4"/>
    <w:rsid w:val="00765CC3"/>
    <w:rsid w:val="00773413"/>
    <w:rsid w:val="00786C93"/>
    <w:rsid w:val="00787BD7"/>
    <w:rsid w:val="00791D02"/>
    <w:rsid w:val="00794C01"/>
    <w:rsid w:val="007A4ED4"/>
    <w:rsid w:val="007A59D6"/>
    <w:rsid w:val="007D2BCF"/>
    <w:rsid w:val="007D792B"/>
    <w:rsid w:val="007E1892"/>
    <w:rsid w:val="007E5E1D"/>
    <w:rsid w:val="007E6C8D"/>
    <w:rsid w:val="007F678E"/>
    <w:rsid w:val="00813C64"/>
    <w:rsid w:val="0082181E"/>
    <w:rsid w:val="00844C88"/>
    <w:rsid w:val="008517BB"/>
    <w:rsid w:val="00852D85"/>
    <w:rsid w:val="008553DA"/>
    <w:rsid w:val="00856B9B"/>
    <w:rsid w:val="00876DC4"/>
    <w:rsid w:val="008937BC"/>
    <w:rsid w:val="008B3573"/>
    <w:rsid w:val="008B763B"/>
    <w:rsid w:val="008C4171"/>
    <w:rsid w:val="008C52CF"/>
    <w:rsid w:val="008C5311"/>
    <w:rsid w:val="008C63E7"/>
    <w:rsid w:val="008D1087"/>
    <w:rsid w:val="008D7CF6"/>
    <w:rsid w:val="008E1715"/>
    <w:rsid w:val="008F6BDC"/>
    <w:rsid w:val="009008DE"/>
    <w:rsid w:val="00901815"/>
    <w:rsid w:val="00906CC3"/>
    <w:rsid w:val="009077FF"/>
    <w:rsid w:val="00923290"/>
    <w:rsid w:val="009272F6"/>
    <w:rsid w:val="009405CF"/>
    <w:rsid w:val="00940C39"/>
    <w:rsid w:val="00954DE7"/>
    <w:rsid w:val="00955214"/>
    <w:rsid w:val="0097207D"/>
    <w:rsid w:val="00986D3D"/>
    <w:rsid w:val="0098776A"/>
    <w:rsid w:val="009A5B28"/>
    <w:rsid w:val="009B109F"/>
    <w:rsid w:val="009B3B25"/>
    <w:rsid w:val="009B4725"/>
    <w:rsid w:val="009C2548"/>
    <w:rsid w:val="009C2D7B"/>
    <w:rsid w:val="009C2F30"/>
    <w:rsid w:val="009E4B16"/>
    <w:rsid w:val="009F14D4"/>
    <w:rsid w:val="009F36FD"/>
    <w:rsid w:val="009F4659"/>
    <w:rsid w:val="009F5B99"/>
    <w:rsid w:val="00A05F44"/>
    <w:rsid w:val="00A07349"/>
    <w:rsid w:val="00A132D9"/>
    <w:rsid w:val="00A17580"/>
    <w:rsid w:val="00A17D78"/>
    <w:rsid w:val="00A23AAD"/>
    <w:rsid w:val="00A36743"/>
    <w:rsid w:val="00A37139"/>
    <w:rsid w:val="00A43E03"/>
    <w:rsid w:val="00A53914"/>
    <w:rsid w:val="00A53B81"/>
    <w:rsid w:val="00A601F3"/>
    <w:rsid w:val="00A656D9"/>
    <w:rsid w:val="00A8340C"/>
    <w:rsid w:val="00A90DFE"/>
    <w:rsid w:val="00A92C2C"/>
    <w:rsid w:val="00A975EC"/>
    <w:rsid w:val="00AA0F82"/>
    <w:rsid w:val="00AA37CC"/>
    <w:rsid w:val="00AA5676"/>
    <w:rsid w:val="00AB2AE6"/>
    <w:rsid w:val="00AB424A"/>
    <w:rsid w:val="00AC4F1D"/>
    <w:rsid w:val="00AE0CBD"/>
    <w:rsid w:val="00AE2993"/>
    <w:rsid w:val="00AE4FA8"/>
    <w:rsid w:val="00B04A11"/>
    <w:rsid w:val="00B11343"/>
    <w:rsid w:val="00B278CE"/>
    <w:rsid w:val="00B31C31"/>
    <w:rsid w:val="00B32A05"/>
    <w:rsid w:val="00B41327"/>
    <w:rsid w:val="00B46D2A"/>
    <w:rsid w:val="00B46E29"/>
    <w:rsid w:val="00B4756B"/>
    <w:rsid w:val="00B61A85"/>
    <w:rsid w:val="00B675C1"/>
    <w:rsid w:val="00B715A5"/>
    <w:rsid w:val="00B91FEE"/>
    <w:rsid w:val="00BA17CD"/>
    <w:rsid w:val="00BD1FC9"/>
    <w:rsid w:val="00BD2A4B"/>
    <w:rsid w:val="00BF4752"/>
    <w:rsid w:val="00C008F6"/>
    <w:rsid w:val="00C016B9"/>
    <w:rsid w:val="00C03788"/>
    <w:rsid w:val="00C0711A"/>
    <w:rsid w:val="00C107C3"/>
    <w:rsid w:val="00C1486A"/>
    <w:rsid w:val="00C268FC"/>
    <w:rsid w:val="00C27D9A"/>
    <w:rsid w:val="00C31A6A"/>
    <w:rsid w:val="00C31A71"/>
    <w:rsid w:val="00C41058"/>
    <w:rsid w:val="00C525E7"/>
    <w:rsid w:val="00C52611"/>
    <w:rsid w:val="00C54857"/>
    <w:rsid w:val="00C63EFA"/>
    <w:rsid w:val="00C73DEF"/>
    <w:rsid w:val="00C80AAC"/>
    <w:rsid w:val="00C8795F"/>
    <w:rsid w:val="00C92075"/>
    <w:rsid w:val="00CA3918"/>
    <w:rsid w:val="00CB0608"/>
    <w:rsid w:val="00CD23C7"/>
    <w:rsid w:val="00CD3164"/>
    <w:rsid w:val="00CD4F97"/>
    <w:rsid w:val="00CE418A"/>
    <w:rsid w:val="00CE5693"/>
    <w:rsid w:val="00CF3D00"/>
    <w:rsid w:val="00CF72B2"/>
    <w:rsid w:val="00D011DE"/>
    <w:rsid w:val="00D12161"/>
    <w:rsid w:val="00D153F6"/>
    <w:rsid w:val="00D21871"/>
    <w:rsid w:val="00D351BC"/>
    <w:rsid w:val="00D35231"/>
    <w:rsid w:val="00D45016"/>
    <w:rsid w:val="00D463AB"/>
    <w:rsid w:val="00D6262A"/>
    <w:rsid w:val="00D654C2"/>
    <w:rsid w:val="00D677E5"/>
    <w:rsid w:val="00D72C25"/>
    <w:rsid w:val="00D7535F"/>
    <w:rsid w:val="00D77D28"/>
    <w:rsid w:val="00D83262"/>
    <w:rsid w:val="00D855ED"/>
    <w:rsid w:val="00D922FD"/>
    <w:rsid w:val="00DA135A"/>
    <w:rsid w:val="00DA1F91"/>
    <w:rsid w:val="00DA3661"/>
    <w:rsid w:val="00DB0FB2"/>
    <w:rsid w:val="00DB3556"/>
    <w:rsid w:val="00DD35C8"/>
    <w:rsid w:val="00DE24CA"/>
    <w:rsid w:val="00DE5D0A"/>
    <w:rsid w:val="00DF4125"/>
    <w:rsid w:val="00E13CEF"/>
    <w:rsid w:val="00E1494E"/>
    <w:rsid w:val="00E14EB1"/>
    <w:rsid w:val="00E206E1"/>
    <w:rsid w:val="00E37BB4"/>
    <w:rsid w:val="00E42B1A"/>
    <w:rsid w:val="00E56499"/>
    <w:rsid w:val="00E623EE"/>
    <w:rsid w:val="00E67816"/>
    <w:rsid w:val="00E67BEC"/>
    <w:rsid w:val="00E71233"/>
    <w:rsid w:val="00E72722"/>
    <w:rsid w:val="00E72E74"/>
    <w:rsid w:val="00E74A6F"/>
    <w:rsid w:val="00E76DE1"/>
    <w:rsid w:val="00E81F18"/>
    <w:rsid w:val="00E8474A"/>
    <w:rsid w:val="00E84D48"/>
    <w:rsid w:val="00E92B9E"/>
    <w:rsid w:val="00E933B5"/>
    <w:rsid w:val="00EA0F13"/>
    <w:rsid w:val="00EC27D6"/>
    <w:rsid w:val="00ED4904"/>
    <w:rsid w:val="00EE4313"/>
    <w:rsid w:val="00EF2ADD"/>
    <w:rsid w:val="00F0060B"/>
    <w:rsid w:val="00F031BE"/>
    <w:rsid w:val="00F12FB4"/>
    <w:rsid w:val="00F37D33"/>
    <w:rsid w:val="00F41385"/>
    <w:rsid w:val="00F42C7F"/>
    <w:rsid w:val="00F47C78"/>
    <w:rsid w:val="00F54953"/>
    <w:rsid w:val="00F64968"/>
    <w:rsid w:val="00F64B1E"/>
    <w:rsid w:val="00F81E29"/>
    <w:rsid w:val="00F87838"/>
    <w:rsid w:val="00FB01DD"/>
    <w:rsid w:val="00FD20F8"/>
    <w:rsid w:val="00FD5EAB"/>
    <w:rsid w:val="00FE48B6"/>
    <w:rsid w:val="00FF777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706D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next w:val="Normal"/>
    <w:link w:val="Ttulo2Char"/>
    <w:qFormat/>
    <w:rsid w:val="005C11FB"/>
    <w:pPr>
      <w:keepNext/>
      <w:tabs>
        <w:tab w:val="num" w:pos="0"/>
      </w:tabs>
      <w:suppressAutoHyphens/>
      <w:spacing w:before="240" w:after="60" w:line="240" w:lineRule="auto"/>
      <w:outlineLvl w:val="1"/>
    </w:pPr>
    <w:rPr>
      <w:rFonts w:ascii="Times New Roman" w:eastAsia="Times New Roman" w:hAnsi="Times New Roman" w:cs="Times New Roman"/>
      <w:b/>
      <w:i/>
      <w:sz w:val="24"/>
      <w:szCs w:val="21"/>
      <w:lang w:eastAsia="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C31A71"/>
    <w:pPr>
      <w:ind w:left="720"/>
      <w:contextualSpacing/>
    </w:pPr>
  </w:style>
  <w:style w:type="paragraph" w:styleId="Corpodetexto">
    <w:name w:val="Body Text"/>
    <w:basedOn w:val="Normal"/>
    <w:link w:val="CorpodetextoChar"/>
    <w:semiHidden/>
    <w:rsid w:val="00C107C3"/>
    <w:pPr>
      <w:spacing w:after="120" w:line="240" w:lineRule="auto"/>
    </w:pPr>
    <w:rPr>
      <w:rFonts w:ascii="Times New Roman" w:eastAsia="Times New Roman" w:hAnsi="Times New Roman" w:cs="Times New Roman"/>
      <w:sz w:val="24"/>
      <w:szCs w:val="24"/>
      <w:lang w:eastAsia="pt-BR"/>
    </w:rPr>
  </w:style>
  <w:style w:type="character" w:customStyle="1" w:styleId="CorpodetextoChar">
    <w:name w:val="Corpo de texto Char"/>
    <w:basedOn w:val="Fontepargpadro"/>
    <w:link w:val="Corpodetexto"/>
    <w:semiHidden/>
    <w:rsid w:val="00C107C3"/>
    <w:rPr>
      <w:rFonts w:ascii="Times New Roman" w:eastAsia="Times New Roman" w:hAnsi="Times New Roman" w:cs="Times New Roman"/>
      <w:sz w:val="24"/>
      <w:szCs w:val="24"/>
      <w:lang w:eastAsia="pt-BR"/>
    </w:rPr>
  </w:style>
  <w:style w:type="character" w:styleId="Refdecomentrio">
    <w:name w:val="annotation reference"/>
    <w:basedOn w:val="Fontepargpadro"/>
    <w:uiPriority w:val="99"/>
    <w:semiHidden/>
    <w:unhideWhenUsed/>
    <w:rsid w:val="00F81E29"/>
    <w:rPr>
      <w:sz w:val="16"/>
      <w:szCs w:val="16"/>
    </w:rPr>
  </w:style>
  <w:style w:type="paragraph" w:styleId="Textodecomentrio">
    <w:name w:val="annotation text"/>
    <w:basedOn w:val="Normal"/>
    <w:link w:val="TextodecomentrioChar"/>
    <w:uiPriority w:val="99"/>
    <w:semiHidden/>
    <w:unhideWhenUsed/>
    <w:rsid w:val="00F81E29"/>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F81E29"/>
    <w:rPr>
      <w:sz w:val="20"/>
      <w:szCs w:val="20"/>
    </w:rPr>
  </w:style>
  <w:style w:type="paragraph" w:styleId="Assuntodocomentrio">
    <w:name w:val="annotation subject"/>
    <w:basedOn w:val="Textodecomentrio"/>
    <w:next w:val="Textodecomentrio"/>
    <w:link w:val="AssuntodocomentrioChar"/>
    <w:uiPriority w:val="99"/>
    <w:semiHidden/>
    <w:unhideWhenUsed/>
    <w:rsid w:val="00F81E29"/>
    <w:rPr>
      <w:b/>
      <w:bCs/>
    </w:rPr>
  </w:style>
  <w:style w:type="character" w:customStyle="1" w:styleId="AssuntodocomentrioChar">
    <w:name w:val="Assunto do comentário Char"/>
    <w:basedOn w:val="TextodecomentrioChar"/>
    <w:link w:val="Assuntodocomentrio"/>
    <w:uiPriority w:val="99"/>
    <w:semiHidden/>
    <w:rsid w:val="00F81E29"/>
    <w:rPr>
      <w:b/>
      <w:bCs/>
      <w:sz w:val="20"/>
      <w:szCs w:val="20"/>
    </w:rPr>
  </w:style>
  <w:style w:type="paragraph" w:styleId="Textodebalo">
    <w:name w:val="Balloon Text"/>
    <w:basedOn w:val="Normal"/>
    <w:link w:val="TextodebaloChar"/>
    <w:uiPriority w:val="99"/>
    <w:semiHidden/>
    <w:unhideWhenUsed/>
    <w:rsid w:val="00F81E29"/>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F81E29"/>
    <w:rPr>
      <w:rFonts w:ascii="Segoe UI" w:hAnsi="Segoe UI" w:cs="Segoe UI"/>
      <w:sz w:val="18"/>
      <w:szCs w:val="18"/>
    </w:rPr>
  </w:style>
  <w:style w:type="paragraph" w:customStyle="1" w:styleId="Default">
    <w:name w:val="Default"/>
    <w:rsid w:val="00D855ED"/>
    <w:pPr>
      <w:autoSpaceDE w:val="0"/>
      <w:autoSpaceDN w:val="0"/>
      <w:adjustRightInd w:val="0"/>
      <w:spacing w:after="0" w:line="240" w:lineRule="auto"/>
    </w:pPr>
    <w:rPr>
      <w:rFonts w:ascii="Century Gothic" w:hAnsi="Century Gothic" w:cs="Century Gothic"/>
      <w:color w:val="000000"/>
      <w:sz w:val="24"/>
      <w:szCs w:val="24"/>
    </w:rPr>
  </w:style>
  <w:style w:type="paragraph" w:styleId="NormalWeb">
    <w:name w:val="Normal (Web)"/>
    <w:basedOn w:val="Normal"/>
    <w:uiPriority w:val="99"/>
    <w:unhideWhenUsed/>
    <w:rsid w:val="00AE0CBD"/>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AE0CBD"/>
    <w:rPr>
      <w:b/>
      <w:bCs/>
    </w:rPr>
  </w:style>
  <w:style w:type="paragraph" w:styleId="Ttulo">
    <w:name w:val="Title"/>
    <w:basedOn w:val="Normal"/>
    <w:link w:val="TtuloChar"/>
    <w:qFormat/>
    <w:rsid w:val="009B4725"/>
    <w:pPr>
      <w:spacing w:after="0" w:line="240" w:lineRule="auto"/>
      <w:jc w:val="center"/>
    </w:pPr>
    <w:rPr>
      <w:rFonts w:ascii="Times New Roman" w:eastAsia="Times New Roman" w:hAnsi="Times New Roman" w:cs="Times New Roman"/>
      <w:b/>
      <w:sz w:val="28"/>
      <w:szCs w:val="20"/>
      <w:lang w:eastAsia="pt-BR"/>
    </w:rPr>
  </w:style>
  <w:style w:type="character" w:customStyle="1" w:styleId="TtuloChar">
    <w:name w:val="Título Char"/>
    <w:basedOn w:val="Fontepargpadro"/>
    <w:link w:val="Ttulo"/>
    <w:rsid w:val="009B4725"/>
    <w:rPr>
      <w:rFonts w:ascii="Times New Roman" w:eastAsia="Times New Roman" w:hAnsi="Times New Roman" w:cs="Times New Roman"/>
      <w:b/>
      <w:sz w:val="28"/>
      <w:szCs w:val="20"/>
      <w:lang w:eastAsia="pt-BR"/>
    </w:rPr>
  </w:style>
  <w:style w:type="paragraph" w:styleId="Subttulo">
    <w:name w:val="Subtitle"/>
    <w:basedOn w:val="Normal"/>
    <w:link w:val="SubttuloChar"/>
    <w:qFormat/>
    <w:rsid w:val="002E5200"/>
    <w:pPr>
      <w:spacing w:after="0" w:line="240" w:lineRule="auto"/>
    </w:pPr>
    <w:rPr>
      <w:rFonts w:ascii="Arial" w:eastAsia="Times New Roman" w:hAnsi="Arial" w:cs="Times New Roman"/>
      <w:b/>
      <w:sz w:val="24"/>
      <w:szCs w:val="20"/>
      <w:lang w:eastAsia="pt-BR"/>
    </w:rPr>
  </w:style>
  <w:style w:type="character" w:customStyle="1" w:styleId="SubttuloChar">
    <w:name w:val="Subtítulo Char"/>
    <w:basedOn w:val="Fontepargpadro"/>
    <w:link w:val="Subttulo"/>
    <w:rsid w:val="002E5200"/>
    <w:rPr>
      <w:rFonts w:ascii="Arial" w:eastAsia="Times New Roman" w:hAnsi="Arial" w:cs="Times New Roman"/>
      <w:b/>
      <w:sz w:val="24"/>
      <w:szCs w:val="20"/>
      <w:lang w:eastAsia="pt-BR"/>
    </w:rPr>
  </w:style>
  <w:style w:type="character" w:customStyle="1" w:styleId="Ttulo2Char">
    <w:name w:val="Título 2 Char"/>
    <w:basedOn w:val="Fontepargpadro"/>
    <w:link w:val="Ttulo2"/>
    <w:rsid w:val="005C11FB"/>
    <w:rPr>
      <w:rFonts w:ascii="Times New Roman" w:eastAsia="Times New Roman" w:hAnsi="Times New Roman" w:cs="Times New Roman"/>
      <w:b/>
      <w:i/>
      <w:sz w:val="24"/>
      <w:szCs w:val="21"/>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next w:val="Normal"/>
    <w:link w:val="Ttulo2Char"/>
    <w:qFormat/>
    <w:rsid w:val="005C11FB"/>
    <w:pPr>
      <w:keepNext/>
      <w:tabs>
        <w:tab w:val="num" w:pos="0"/>
      </w:tabs>
      <w:suppressAutoHyphens/>
      <w:spacing w:before="240" w:after="60" w:line="240" w:lineRule="auto"/>
      <w:outlineLvl w:val="1"/>
    </w:pPr>
    <w:rPr>
      <w:rFonts w:ascii="Times New Roman" w:eastAsia="Times New Roman" w:hAnsi="Times New Roman" w:cs="Times New Roman"/>
      <w:b/>
      <w:i/>
      <w:sz w:val="24"/>
      <w:szCs w:val="21"/>
      <w:lang w:eastAsia="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C31A71"/>
    <w:pPr>
      <w:ind w:left="720"/>
      <w:contextualSpacing/>
    </w:pPr>
  </w:style>
  <w:style w:type="paragraph" w:styleId="Corpodetexto">
    <w:name w:val="Body Text"/>
    <w:basedOn w:val="Normal"/>
    <w:link w:val="CorpodetextoChar"/>
    <w:semiHidden/>
    <w:rsid w:val="00C107C3"/>
    <w:pPr>
      <w:spacing w:after="120" w:line="240" w:lineRule="auto"/>
    </w:pPr>
    <w:rPr>
      <w:rFonts w:ascii="Times New Roman" w:eastAsia="Times New Roman" w:hAnsi="Times New Roman" w:cs="Times New Roman"/>
      <w:sz w:val="24"/>
      <w:szCs w:val="24"/>
      <w:lang w:eastAsia="pt-BR"/>
    </w:rPr>
  </w:style>
  <w:style w:type="character" w:customStyle="1" w:styleId="CorpodetextoChar">
    <w:name w:val="Corpo de texto Char"/>
    <w:basedOn w:val="Fontepargpadro"/>
    <w:link w:val="Corpodetexto"/>
    <w:semiHidden/>
    <w:rsid w:val="00C107C3"/>
    <w:rPr>
      <w:rFonts w:ascii="Times New Roman" w:eastAsia="Times New Roman" w:hAnsi="Times New Roman" w:cs="Times New Roman"/>
      <w:sz w:val="24"/>
      <w:szCs w:val="24"/>
      <w:lang w:eastAsia="pt-BR"/>
    </w:rPr>
  </w:style>
  <w:style w:type="character" w:styleId="Refdecomentrio">
    <w:name w:val="annotation reference"/>
    <w:basedOn w:val="Fontepargpadro"/>
    <w:uiPriority w:val="99"/>
    <w:semiHidden/>
    <w:unhideWhenUsed/>
    <w:rsid w:val="00F81E29"/>
    <w:rPr>
      <w:sz w:val="16"/>
      <w:szCs w:val="16"/>
    </w:rPr>
  </w:style>
  <w:style w:type="paragraph" w:styleId="Textodecomentrio">
    <w:name w:val="annotation text"/>
    <w:basedOn w:val="Normal"/>
    <w:link w:val="TextodecomentrioChar"/>
    <w:uiPriority w:val="99"/>
    <w:semiHidden/>
    <w:unhideWhenUsed/>
    <w:rsid w:val="00F81E29"/>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F81E29"/>
    <w:rPr>
      <w:sz w:val="20"/>
      <w:szCs w:val="20"/>
    </w:rPr>
  </w:style>
  <w:style w:type="paragraph" w:styleId="Assuntodocomentrio">
    <w:name w:val="annotation subject"/>
    <w:basedOn w:val="Textodecomentrio"/>
    <w:next w:val="Textodecomentrio"/>
    <w:link w:val="AssuntodocomentrioChar"/>
    <w:uiPriority w:val="99"/>
    <w:semiHidden/>
    <w:unhideWhenUsed/>
    <w:rsid w:val="00F81E29"/>
    <w:rPr>
      <w:b/>
      <w:bCs/>
    </w:rPr>
  </w:style>
  <w:style w:type="character" w:customStyle="1" w:styleId="AssuntodocomentrioChar">
    <w:name w:val="Assunto do comentário Char"/>
    <w:basedOn w:val="TextodecomentrioChar"/>
    <w:link w:val="Assuntodocomentrio"/>
    <w:uiPriority w:val="99"/>
    <w:semiHidden/>
    <w:rsid w:val="00F81E29"/>
    <w:rPr>
      <w:b/>
      <w:bCs/>
      <w:sz w:val="20"/>
      <w:szCs w:val="20"/>
    </w:rPr>
  </w:style>
  <w:style w:type="paragraph" w:styleId="Textodebalo">
    <w:name w:val="Balloon Text"/>
    <w:basedOn w:val="Normal"/>
    <w:link w:val="TextodebaloChar"/>
    <w:uiPriority w:val="99"/>
    <w:semiHidden/>
    <w:unhideWhenUsed/>
    <w:rsid w:val="00F81E29"/>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F81E29"/>
    <w:rPr>
      <w:rFonts w:ascii="Segoe UI" w:hAnsi="Segoe UI" w:cs="Segoe UI"/>
      <w:sz w:val="18"/>
      <w:szCs w:val="18"/>
    </w:rPr>
  </w:style>
  <w:style w:type="paragraph" w:customStyle="1" w:styleId="Default">
    <w:name w:val="Default"/>
    <w:rsid w:val="00D855ED"/>
    <w:pPr>
      <w:autoSpaceDE w:val="0"/>
      <w:autoSpaceDN w:val="0"/>
      <w:adjustRightInd w:val="0"/>
      <w:spacing w:after="0" w:line="240" w:lineRule="auto"/>
    </w:pPr>
    <w:rPr>
      <w:rFonts w:ascii="Century Gothic" w:hAnsi="Century Gothic" w:cs="Century Gothic"/>
      <w:color w:val="000000"/>
      <w:sz w:val="24"/>
      <w:szCs w:val="24"/>
    </w:rPr>
  </w:style>
  <w:style w:type="paragraph" w:styleId="NormalWeb">
    <w:name w:val="Normal (Web)"/>
    <w:basedOn w:val="Normal"/>
    <w:uiPriority w:val="99"/>
    <w:unhideWhenUsed/>
    <w:rsid w:val="00AE0CBD"/>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AE0CBD"/>
    <w:rPr>
      <w:b/>
      <w:bCs/>
    </w:rPr>
  </w:style>
  <w:style w:type="paragraph" w:styleId="Ttulo">
    <w:name w:val="Title"/>
    <w:basedOn w:val="Normal"/>
    <w:link w:val="TtuloChar"/>
    <w:qFormat/>
    <w:rsid w:val="009B4725"/>
    <w:pPr>
      <w:spacing w:after="0" w:line="240" w:lineRule="auto"/>
      <w:jc w:val="center"/>
    </w:pPr>
    <w:rPr>
      <w:rFonts w:ascii="Times New Roman" w:eastAsia="Times New Roman" w:hAnsi="Times New Roman" w:cs="Times New Roman"/>
      <w:b/>
      <w:sz w:val="28"/>
      <w:szCs w:val="20"/>
      <w:lang w:eastAsia="pt-BR"/>
    </w:rPr>
  </w:style>
  <w:style w:type="character" w:customStyle="1" w:styleId="TtuloChar">
    <w:name w:val="Título Char"/>
    <w:basedOn w:val="Fontepargpadro"/>
    <w:link w:val="Ttulo"/>
    <w:rsid w:val="009B4725"/>
    <w:rPr>
      <w:rFonts w:ascii="Times New Roman" w:eastAsia="Times New Roman" w:hAnsi="Times New Roman" w:cs="Times New Roman"/>
      <w:b/>
      <w:sz w:val="28"/>
      <w:szCs w:val="20"/>
      <w:lang w:eastAsia="pt-BR"/>
    </w:rPr>
  </w:style>
  <w:style w:type="paragraph" w:styleId="Subttulo">
    <w:name w:val="Subtitle"/>
    <w:basedOn w:val="Normal"/>
    <w:link w:val="SubttuloChar"/>
    <w:qFormat/>
    <w:rsid w:val="002E5200"/>
    <w:pPr>
      <w:spacing w:after="0" w:line="240" w:lineRule="auto"/>
    </w:pPr>
    <w:rPr>
      <w:rFonts w:ascii="Arial" w:eastAsia="Times New Roman" w:hAnsi="Arial" w:cs="Times New Roman"/>
      <w:b/>
      <w:sz w:val="24"/>
      <w:szCs w:val="20"/>
      <w:lang w:eastAsia="pt-BR"/>
    </w:rPr>
  </w:style>
  <w:style w:type="character" w:customStyle="1" w:styleId="SubttuloChar">
    <w:name w:val="Subtítulo Char"/>
    <w:basedOn w:val="Fontepargpadro"/>
    <w:link w:val="Subttulo"/>
    <w:rsid w:val="002E5200"/>
    <w:rPr>
      <w:rFonts w:ascii="Arial" w:eastAsia="Times New Roman" w:hAnsi="Arial" w:cs="Times New Roman"/>
      <w:b/>
      <w:sz w:val="24"/>
      <w:szCs w:val="20"/>
      <w:lang w:eastAsia="pt-BR"/>
    </w:rPr>
  </w:style>
  <w:style w:type="character" w:customStyle="1" w:styleId="Ttulo2Char">
    <w:name w:val="Título 2 Char"/>
    <w:basedOn w:val="Fontepargpadro"/>
    <w:link w:val="Ttulo2"/>
    <w:rsid w:val="005C11FB"/>
    <w:rPr>
      <w:rFonts w:ascii="Times New Roman" w:eastAsia="Times New Roman" w:hAnsi="Times New Roman" w:cs="Times New Roman"/>
      <w:b/>
      <w:i/>
      <w:sz w:val="24"/>
      <w:szCs w:val="21"/>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90558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CED6FF-4BAA-4646-8D28-FC9E111D70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Pages>
  <Words>6445</Words>
  <Characters>34809</Characters>
  <Application>Microsoft Office Word</Application>
  <DocSecurity>0</DocSecurity>
  <Lines>290</Lines>
  <Paragraphs>82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41172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Josenaldo Cardoso Da Silva</dc:creator>
  <cp:lastModifiedBy>OEM</cp:lastModifiedBy>
  <cp:revision>3</cp:revision>
  <cp:lastPrinted>2024-06-14T16:28:00Z</cp:lastPrinted>
  <dcterms:created xsi:type="dcterms:W3CDTF">2024-06-17T13:12:00Z</dcterms:created>
  <dcterms:modified xsi:type="dcterms:W3CDTF">2024-06-17T13:14:00Z</dcterms:modified>
</cp:coreProperties>
</file>